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D3" w:rsidRPr="00691586" w:rsidRDefault="005277D3" w:rsidP="00D3151D">
      <w:pPr>
        <w:spacing w:afterLines="120" w:line="360" w:lineRule="auto"/>
        <w:ind w:left="1701" w:right="-426"/>
        <w:rPr>
          <w:rFonts w:ascii="Cambria" w:hAnsi="Cambria"/>
          <w:b/>
          <w:sz w:val="52"/>
        </w:rPr>
      </w:pPr>
    </w:p>
    <w:p w:rsidR="005277D3" w:rsidRPr="00691586" w:rsidRDefault="00496405" w:rsidP="00D3151D">
      <w:pPr>
        <w:spacing w:afterLines="120" w:line="360" w:lineRule="auto"/>
        <w:ind w:left="1701" w:right="-426"/>
        <w:rPr>
          <w:rFonts w:ascii="Cambria" w:hAnsi="Cambria"/>
          <w:b/>
          <w:sz w:val="32"/>
        </w:rPr>
      </w:pPr>
      <w:r w:rsidRPr="00496405">
        <w:rPr>
          <w:rFonts w:ascii="Cambria" w:hAnsi="Cambria"/>
          <w:b/>
          <w:noProof/>
          <w:sz w:val="40"/>
          <w:lang w:eastAsia="pl-PL"/>
        </w:rPr>
        <w:pict>
          <v:group id="Group 2" o:spid="_x0000_s1026" style="position:absolute;left:0;text-align:left;margin-left:16.5pt;margin-top:7.8pt;width:99.8pt;height:829.2pt;z-index:251661312;mso-wrap-distance-left:18pt;mso-position-horizontal-relative:page;mso-position-vertical-relative:page" coordorigin="9540,45" coordsize="199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">
            <v:rect id="Rectangle 3" o:spid="_x0000_s1027" style="position:absolute;left:9857;top:4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ulsIA&#10;AADbAAAADwAAAGRycy9kb3ducmV2LnhtbERPTWvCQBC9C/0PyxR6KbqxYLGpq4gaqIhgo3gesmOS&#10;mp2N2W2M/94tFLzN433OZNaZSrTUuNKyguEgAkGcWV1yruCwT/pjEM4ja6wsk4IbOZhNn3oTjLW9&#10;8je1qc9FCGEXo4LC+zqW0mUFGXQDWxMH7mQbgz7AJpe6wWsIN5V8i6J3abDk0FBgTYuCsnP6axS4&#10;zWL1c7wk23Z34tdknY4sLddKvTx3808Qnjr/EP+7v3SY/wF/v4Q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q6WwgAAANsAAAAPAAAAAAAAAAAAAAAAAJgCAABkcnMvZG93&#10;bnJldi54bWxQSwUGAAAAAAQABAD1AAAAhwMAAAAA&#10;" fillcolor="#ddff7d" strokecolor="#ddff7d">
              <v:fill color2="#9c0" rotate="t" angle="90" focus="100%" type="gradient"/>
            </v:rect>
            <v:shapetype id="_x0000_t32" coordsize="21600,21600" o:spt="32" o:oned="t" path="m,l21600,21600e" filled="f">
              <v:path arrowok="t" fillok="f" o:connecttype="none"/>
              <o:lock v:ext="edit" shapetype="t"/>
            </v:shapetype>
            <v:shape id="AutoShape 4" o:spid="_x0000_s1028" type="#_x0000_t32" style="position:absolute;left:9540;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3cIAAADbAAAADwAAAGRycy9kb3ducmV2LnhtbESPzWrDMBCE74W+g9hCb43sFEJwI5vQ&#10;ENqAL076AIu1/iHWykiy4759VCjkOMzMN8yuWMwgZnK+t6wgXSUgiGure24V/FyOb1sQPiBrHCyT&#10;gl/yUOTPTzvMtL1xRfM5tCJC2GeooAthzKT0dUcG/cqOxNFrrDMYonSt1A5vEW4GuU6SjTTYc1zo&#10;cKTPjurreTIKDtPpfZnpOB6qJtVfjrelvpRKvb4s+w8QgZbwCP+3v7WCdQp/X+IPk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z3cIAAADbAAAADwAAAAAAAAAAAAAA&#10;AAChAgAAZHJzL2Rvd25yZXYueG1sUEsFBgAAAAAEAAQA+QAAAJADAAAAAA==&#10;" strokecolor="#ddff7d" strokeweight="1pt"/>
            <v:shape id="AutoShape 5" o:spid="_x0000_s1029" type="#_x0000_t32" style="position:absolute;left:11536;top:68;width:0;height:16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v7cMAAADbAAAADwAAAGRycy9kb3ducmV2LnhtbESP0WrCQBRE3wv+w3KFvtWNKUgbXUVE&#10;0eJL6/oBl+w1iWbvhuwaY7/eFQp9HGbmDDNb9LYWHbW+cqxgPEpAEOfOVFwoOOrN2wcIH5AN1o5J&#10;wZ08LOaDlxlmxt34h7pDKESEsM9QQRlCk0np85Is+pFriKN3cq3FEGVbSNPiLcJtLdMkmUiLFceF&#10;EhtalZRfDleroD77/er0/Y6fGjv7pde/W+21Uq/DfjkFEagP/+G/9s4oSFN4fo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7L+3DAAAA2wAAAA8AAAAAAAAAAAAA&#10;AAAAoQIAAGRycy9kb3ducmV2LnhtbFBLBQYAAAAABAAEAPkAAACRAwAAAAA=&#10;" strokecolor="#ddff7d" strokeweight="2.25pt"/>
            <v:shape id="AutoShape 6" o:spid="_x0000_s1030" type="#_x0000_t32" style="position:absolute;left:9768;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m0QcYAAADbAAAADwAAAGRycy9kb3ducmV2LnhtbESPT2vCQBTE70K/w/IKvekmoRaJrqFG&#10;/IMeSq2019fsaxKafRuyq8Zv7wqFHoeZ+Q0zy3rTiDN1rrasIB5FIIgLq2suFRw/VsMJCOeRNTaW&#10;ScGVHGTzh8EMU20v/E7ngy9FgLBLUUHlfZtK6YqKDLqRbYmD92M7gz7IrpS6w0uAm0YmUfQiDdYc&#10;FipsKa+o+D2cjILF226crL/NJ33FzX6xkflkOc6VenrsX6cgPPX+P/zX3moFyTPcv4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tEHGAAAA2wAAAA8AAAAAAAAA&#10;AAAAAAAAoQIAAGRycy9kb3ducmV2LnhtbFBLBQYAAAAABAAEAPkAAACUAwAAAAA=&#10;" strokecolor="#ddff7d" strokeweight="4.5pt"/>
            <w10:wrap type="square" anchorx="page" anchory="page"/>
          </v:group>
        </w:pict>
      </w:r>
      <w:r w:rsidR="005277D3" w:rsidRPr="00691586">
        <w:rPr>
          <w:rFonts w:ascii="Cambria" w:hAnsi="Cambria"/>
          <w:b/>
          <w:sz w:val="52"/>
        </w:rPr>
        <w:t>PLAN ODNOWY MIEJSCOWOŚCI</w:t>
      </w:r>
    </w:p>
    <w:p w:rsidR="005277D3" w:rsidRPr="00691586" w:rsidRDefault="005277D3" w:rsidP="00D3151D">
      <w:pPr>
        <w:spacing w:afterLines="120" w:line="360" w:lineRule="auto"/>
        <w:ind w:left="1701" w:right="-426"/>
        <w:rPr>
          <w:rFonts w:ascii="Cambria" w:hAnsi="Cambria"/>
          <w:b/>
          <w:sz w:val="52"/>
        </w:rPr>
      </w:pPr>
      <w:r w:rsidRPr="00691586">
        <w:rPr>
          <w:rFonts w:ascii="Cambria" w:hAnsi="Cambria"/>
          <w:b/>
          <w:sz w:val="52"/>
        </w:rPr>
        <w:t>DZIWNÓW</w:t>
      </w:r>
    </w:p>
    <w:p w:rsidR="005277D3" w:rsidRPr="00691586" w:rsidRDefault="005277D3" w:rsidP="00D3151D">
      <w:pPr>
        <w:spacing w:afterLines="120" w:line="360" w:lineRule="auto"/>
        <w:ind w:left="1701"/>
        <w:rPr>
          <w:rFonts w:ascii="Cambria" w:hAnsi="Cambria"/>
          <w:b/>
          <w:sz w:val="32"/>
        </w:rPr>
      </w:pPr>
      <w:r w:rsidRPr="00691586">
        <w:rPr>
          <w:rFonts w:ascii="Cambria" w:hAnsi="Cambria"/>
          <w:b/>
          <w:sz w:val="32"/>
        </w:rPr>
        <w:t>na lata 2016 – 202</w:t>
      </w:r>
      <w:r w:rsidR="00E015AF">
        <w:rPr>
          <w:rFonts w:ascii="Cambria" w:hAnsi="Cambria"/>
          <w:b/>
          <w:sz w:val="32"/>
        </w:rPr>
        <w:t>5</w:t>
      </w:r>
    </w:p>
    <w:p w:rsidR="005277D3" w:rsidRPr="00691586" w:rsidRDefault="005277D3" w:rsidP="00D3151D">
      <w:pPr>
        <w:spacing w:afterLines="120" w:line="360" w:lineRule="auto"/>
        <w:ind w:left="1701"/>
        <w:rPr>
          <w:rFonts w:ascii="Cambria" w:hAnsi="Cambria"/>
          <w:b/>
          <w:sz w:val="32"/>
        </w:rPr>
      </w:pPr>
    </w:p>
    <w:p w:rsidR="005277D3" w:rsidRPr="00691586" w:rsidRDefault="005277D3" w:rsidP="00D3151D">
      <w:pPr>
        <w:spacing w:afterLines="120" w:line="360" w:lineRule="auto"/>
        <w:jc w:val="center"/>
        <w:rPr>
          <w:rFonts w:ascii="Cambria" w:hAnsi="Cambria"/>
          <w:b/>
          <w:sz w:val="32"/>
        </w:rPr>
      </w:pPr>
      <w:r w:rsidRPr="00691586">
        <w:rPr>
          <w:rFonts w:ascii="Cambria" w:hAnsi="Cambria"/>
          <w:b/>
          <w:noProof/>
          <w:sz w:val="32"/>
          <w:lang w:eastAsia="pl-PL"/>
        </w:rPr>
        <w:drawing>
          <wp:inline distT="0" distB="0" distL="0" distR="0">
            <wp:extent cx="4708829" cy="2881080"/>
            <wp:effectExtent l="38100" t="0" r="15571" b="85272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08829" cy="28810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77D3" w:rsidRPr="00691586" w:rsidRDefault="005277D3" w:rsidP="00D3151D">
      <w:pPr>
        <w:spacing w:afterLines="120" w:line="360" w:lineRule="auto"/>
        <w:rPr>
          <w:rFonts w:ascii="Cambria" w:hAnsi="Cambria"/>
          <w:b/>
        </w:rPr>
      </w:pPr>
    </w:p>
    <w:p w:rsidR="005277D3" w:rsidRPr="00691586" w:rsidRDefault="005277D3" w:rsidP="00D3151D">
      <w:pPr>
        <w:spacing w:afterLines="120" w:line="360" w:lineRule="auto"/>
        <w:rPr>
          <w:rFonts w:ascii="Cambria" w:hAnsi="Cambria"/>
          <w:b/>
        </w:rPr>
      </w:pPr>
    </w:p>
    <w:p w:rsidR="00A924A5" w:rsidRDefault="005277D3" w:rsidP="00D3151D">
      <w:pPr>
        <w:spacing w:afterLines="120" w:line="360" w:lineRule="auto"/>
        <w:jc w:val="center"/>
        <w:rPr>
          <w:rFonts w:ascii="Cambria" w:hAnsi="Cambria"/>
          <w:b/>
        </w:rPr>
      </w:pPr>
      <w:r w:rsidRPr="00691586">
        <w:rPr>
          <w:rFonts w:ascii="Cambria" w:hAnsi="Cambria"/>
          <w:b/>
        </w:rPr>
        <w:t>Szczecin 2016</w:t>
      </w:r>
    </w:p>
    <w:sdt>
      <w:sdtPr>
        <w:rPr>
          <w:rFonts w:ascii="Cambria" w:eastAsiaTheme="minorHAnsi" w:hAnsi="Cambria" w:cstheme="minorBidi"/>
          <w:b w:val="0"/>
          <w:bCs w:val="0"/>
          <w:color w:val="auto"/>
          <w:sz w:val="22"/>
          <w:szCs w:val="22"/>
        </w:rPr>
        <w:id w:val="13888876"/>
        <w:docPartObj>
          <w:docPartGallery w:val="Table of Contents"/>
          <w:docPartUnique/>
        </w:docPartObj>
      </w:sdtPr>
      <w:sdtEndPr>
        <w:rPr>
          <w:rFonts w:asciiTheme="minorHAnsi" w:hAnsiTheme="minorHAnsi"/>
        </w:rPr>
      </w:sdtEndPr>
      <w:sdtContent>
        <w:p w:rsidR="00F563D7" w:rsidRPr="00F563D7" w:rsidRDefault="00F563D7" w:rsidP="000B0F22">
          <w:pPr>
            <w:pStyle w:val="Nagwekspisutreci"/>
            <w:spacing w:line="360" w:lineRule="auto"/>
            <w:rPr>
              <w:rFonts w:ascii="Cambria" w:hAnsi="Cambria"/>
            </w:rPr>
          </w:pPr>
          <w:r w:rsidRPr="00F563D7">
            <w:rPr>
              <w:rFonts w:ascii="Cambria" w:hAnsi="Cambria"/>
            </w:rPr>
            <w:t>Spis treści</w:t>
          </w:r>
        </w:p>
        <w:p w:rsidR="00B14263" w:rsidRDefault="00496405">
          <w:pPr>
            <w:pStyle w:val="Spistreci1"/>
            <w:tabs>
              <w:tab w:val="right" w:leader="dot" w:pos="9062"/>
            </w:tabs>
            <w:rPr>
              <w:rFonts w:eastAsiaTheme="minorEastAsia"/>
              <w:noProof/>
              <w:lang w:eastAsia="pl-PL"/>
            </w:rPr>
          </w:pPr>
          <w:r w:rsidRPr="00F563D7">
            <w:rPr>
              <w:rFonts w:ascii="Cambria" w:hAnsi="Cambria"/>
            </w:rPr>
            <w:fldChar w:fldCharType="begin"/>
          </w:r>
          <w:r w:rsidR="00F563D7" w:rsidRPr="00F563D7">
            <w:rPr>
              <w:rFonts w:ascii="Cambria" w:hAnsi="Cambria"/>
            </w:rPr>
            <w:instrText xml:space="preserve"> TOC \o "1-3" \h \z \u </w:instrText>
          </w:r>
          <w:r w:rsidRPr="00F563D7">
            <w:rPr>
              <w:rFonts w:ascii="Cambria" w:hAnsi="Cambria"/>
            </w:rPr>
            <w:fldChar w:fldCharType="separate"/>
          </w:r>
          <w:hyperlink w:anchor="_Toc448999194" w:history="1">
            <w:r w:rsidR="00B14263" w:rsidRPr="00EC358E">
              <w:rPr>
                <w:rStyle w:val="Hipercze"/>
                <w:rFonts w:ascii="Cambria" w:hAnsi="Cambria"/>
                <w:noProof/>
              </w:rPr>
              <w:t>1. Cele i zakres opracowania.</w:t>
            </w:r>
            <w:r w:rsidR="00B14263">
              <w:rPr>
                <w:noProof/>
                <w:webHidden/>
              </w:rPr>
              <w:tab/>
            </w:r>
            <w:r>
              <w:rPr>
                <w:noProof/>
                <w:webHidden/>
              </w:rPr>
              <w:fldChar w:fldCharType="begin"/>
            </w:r>
            <w:r w:rsidR="00B14263">
              <w:rPr>
                <w:noProof/>
                <w:webHidden/>
              </w:rPr>
              <w:instrText xml:space="preserve"> PAGEREF _Toc448999194 \h </w:instrText>
            </w:r>
            <w:r>
              <w:rPr>
                <w:noProof/>
                <w:webHidden/>
              </w:rPr>
            </w:r>
            <w:r>
              <w:rPr>
                <w:noProof/>
                <w:webHidden/>
              </w:rPr>
              <w:fldChar w:fldCharType="separate"/>
            </w:r>
            <w:r w:rsidR="001D09CF">
              <w:rPr>
                <w:noProof/>
                <w:webHidden/>
              </w:rPr>
              <w:t>3</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195" w:history="1">
            <w:r w:rsidR="00B14263" w:rsidRPr="00EC358E">
              <w:rPr>
                <w:rStyle w:val="Hipercze"/>
                <w:rFonts w:ascii="Cambria" w:hAnsi="Cambria"/>
                <w:noProof/>
              </w:rPr>
              <w:t>2. Charakterystyka miejscowości.</w:t>
            </w:r>
            <w:r w:rsidR="00B14263">
              <w:rPr>
                <w:noProof/>
                <w:webHidden/>
              </w:rPr>
              <w:tab/>
            </w:r>
            <w:r>
              <w:rPr>
                <w:noProof/>
                <w:webHidden/>
              </w:rPr>
              <w:fldChar w:fldCharType="begin"/>
            </w:r>
            <w:r w:rsidR="00B14263">
              <w:rPr>
                <w:noProof/>
                <w:webHidden/>
              </w:rPr>
              <w:instrText xml:space="preserve"> PAGEREF _Toc448999195 \h </w:instrText>
            </w:r>
            <w:r>
              <w:rPr>
                <w:noProof/>
                <w:webHidden/>
              </w:rPr>
            </w:r>
            <w:r>
              <w:rPr>
                <w:noProof/>
                <w:webHidden/>
              </w:rPr>
              <w:fldChar w:fldCharType="separate"/>
            </w:r>
            <w:r w:rsidR="001D09CF">
              <w:rPr>
                <w:noProof/>
                <w:webHidden/>
              </w:rPr>
              <w:t>5</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196" w:history="1">
            <w:r w:rsidR="00B14263" w:rsidRPr="00EC358E">
              <w:rPr>
                <w:rStyle w:val="Hipercze"/>
                <w:rFonts w:ascii="Cambria" w:hAnsi="Cambria"/>
                <w:noProof/>
              </w:rPr>
              <w:t>2.1. Położenie geograficzne</w:t>
            </w:r>
            <w:r w:rsidR="00B14263">
              <w:rPr>
                <w:noProof/>
                <w:webHidden/>
              </w:rPr>
              <w:tab/>
            </w:r>
            <w:r>
              <w:rPr>
                <w:noProof/>
                <w:webHidden/>
              </w:rPr>
              <w:fldChar w:fldCharType="begin"/>
            </w:r>
            <w:r w:rsidR="00B14263">
              <w:rPr>
                <w:noProof/>
                <w:webHidden/>
              </w:rPr>
              <w:instrText xml:space="preserve"> PAGEREF _Toc448999196 \h </w:instrText>
            </w:r>
            <w:r>
              <w:rPr>
                <w:noProof/>
                <w:webHidden/>
              </w:rPr>
            </w:r>
            <w:r>
              <w:rPr>
                <w:noProof/>
                <w:webHidden/>
              </w:rPr>
              <w:fldChar w:fldCharType="separate"/>
            </w:r>
            <w:r w:rsidR="001D09CF">
              <w:rPr>
                <w:noProof/>
                <w:webHidden/>
              </w:rPr>
              <w:t>5</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197" w:history="1">
            <w:r w:rsidR="00B14263" w:rsidRPr="00EC358E">
              <w:rPr>
                <w:rStyle w:val="Hipercze"/>
                <w:rFonts w:ascii="Cambria" w:hAnsi="Cambria"/>
                <w:noProof/>
              </w:rPr>
              <w:t>2.2 Rys historyczny miejscowości</w:t>
            </w:r>
            <w:r w:rsidR="00B14263">
              <w:rPr>
                <w:noProof/>
                <w:webHidden/>
              </w:rPr>
              <w:tab/>
            </w:r>
            <w:r>
              <w:rPr>
                <w:noProof/>
                <w:webHidden/>
              </w:rPr>
              <w:fldChar w:fldCharType="begin"/>
            </w:r>
            <w:r w:rsidR="00B14263">
              <w:rPr>
                <w:noProof/>
                <w:webHidden/>
              </w:rPr>
              <w:instrText xml:space="preserve"> PAGEREF _Toc448999197 \h </w:instrText>
            </w:r>
            <w:r>
              <w:rPr>
                <w:noProof/>
                <w:webHidden/>
              </w:rPr>
            </w:r>
            <w:r>
              <w:rPr>
                <w:noProof/>
                <w:webHidden/>
              </w:rPr>
              <w:fldChar w:fldCharType="separate"/>
            </w:r>
            <w:r w:rsidR="001D09CF">
              <w:rPr>
                <w:noProof/>
                <w:webHidden/>
              </w:rPr>
              <w:t>7</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198" w:history="1">
            <w:r w:rsidR="00B14263" w:rsidRPr="00EC358E">
              <w:rPr>
                <w:rStyle w:val="Hipercze"/>
                <w:rFonts w:ascii="Cambria" w:hAnsi="Cambria"/>
                <w:noProof/>
              </w:rPr>
              <w:t>2.3 Układ demograficzny</w:t>
            </w:r>
            <w:r w:rsidR="00B14263">
              <w:rPr>
                <w:noProof/>
                <w:webHidden/>
              </w:rPr>
              <w:tab/>
            </w:r>
            <w:r>
              <w:rPr>
                <w:noProof/>
                <w:webHidden/>
              </w:rPr>
              <w:fldChar w:fldCharType="begin"/>
            </w:r>
            <w:r w:rsidR="00B14263">
              <w:rPr>
                <w:noProof/>
                <w:webHidden/>
              </w:rPr>
              <w:instrText xml:space="preserve"> PAGEREF _Toc448999198 \h </w:instrText>
            </w:r>
            <w:r>
              <w:rPr>
                <w:noProof/>
                <w:webHidden/>
              </w:rPr>
            </w:r>
            <w:r>
              <w:rPr>
                <w:noProof/>
                <w:webHidden/>
              </w:rPr>
              <w:fldChar w:fldCharType="separate"/>
            </w:r>
            <w:r w:rsidR="001D09CF">
              <w:rPr>
                <w:noProof/>
                <w:webHidden/>
              </w:rPr>
              <w:t>9</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199" w:history="1">
            <w:r w:rsidR="00B14263" w:rsidRPr="00EC358E">
              <w:rPr>
                <w:rStyle w:val="Hipercze"/>
                <w:rFonts w:ascii="Cambria" w:hAnsi="Cambria"/>
                <w:noProof/>
              </w:rPr>
              <w:t>2.4 Struktura użytkowa i własność gruntów</w:t>
            </w:r>
            <w:r w:rsidR="00B14263">
              <w:rPr>
                <w:noProof/>
                <w:webHidden/>
              </w:rPr>
              <w:tab/>
            </w:r>
            <w:r>
              <w:rPr>
                <w:noProof/>
                <w:webHidden/>
              </w:rPr>
              <w:fldChar w:fldCharType="begin"/>
            </w:r>
            <w:r w:rsidR="00B14263">
              <w:rPr>
                <w:noProof/>
                <w:webHidden/>
              </w:rPr>
              <w:instrText xml:space="preserve"> PAGEREF _Toc448999199 \h </w:instrText>
            </w:r>
            <w:r>
              <w:rPr>
                <w:noProof/>
                <w:webHidden/>
              </w:rPr>
            </w:r>
            <w:r>
              <w:rPr>
                <w:noProof/>
                <w:webHidden/>
              </w:rPr>
              <w:fldChar w:fldCharType="separate"/>
            </w:r>
            <w:r w:rsidR="001D09CF">
              <w:rPr>
                <w:noProof/>
                <w:webHidden/>
              </w:rPr>
              <w:t>13</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00" w:history="1">
            <w:r w:rsidR="00B14263" w:rsidRPr="00EC358E">
              <w:rPr>
                <w:rStyle w:val="Hipercze"/>
                <w:rFonts w:ascii="Cambria" w:hAnsi="Cambria"/>
                <w:noProof/>
              </w:rPr>
              <w:t>3. Inwentaryzacja zasobów służących odnowie miejscowości</w:t>
            </w:r>
            <w:r w:rsidR="00B14263">
              <w:rPr>
                <w:noProof/>
                <w:webHidden/>
              </w:rPr>
              <w:tab/>
            </w:r>
            <w:r>
              <w:rPr>
                <w:noProof/>
                <w:webHidden/>
              </w:rPr>
              <w:fldChar w:fldCharType="begin"/>
            </w:r>
            <w:r w:rsidR="00B14263">
              <w:rPr>
                <w:noProof/>
                <w:webHidden/>
              </w:rPr>
              <w:instrText xml:space="preserve"> PAGEREF _Toc448999200 \h </w:instrText>
            </w:r>
            <w:r>
              <w:rPr>
                <w:noProof/>
                <w:webHidden/>
              </w:rPr>
            </w:r>
            <w:r>
              <w:rPr>
                <w:noProof/>
                <w:webHidden/>
              </w:rPr>
              <w:fldChar w:fldCharType="separate"/>
            </w:r>
            <w:r w:rsidR="001D09CF">
              <w:rPr>
                <w:noProof/>
                <w:webHidden/>
              </w:rPr>
              <w:t>14</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201" w:history="1">
            <w:r w:rsidR="00B14263" w:rsidRPr="00EC358E">
              <w:rPr>
                <w:rStyle w:val="Hipercze"/>
                <w:rFonts w:ascii="Cambria" w:hAnsi="Cambria"/>
                <w:noProof/>
              </w:rPr>
              <w:t>3.1. Sfera gospodarcza</w:t>
            </w:r>
            <w:r w:rsidR="00B14263">
              <w:rPr>
                <w:noProof/>
                <w:webHidden/>
              </w:rPr>
              <w:tab/>
            </w:r>
            <w:r>
              <w:rPr>
                <w:noProof/>
                <w:webHidden/>
              </w:rPr>
              <w:fldChar w:fldCharType="begin"/>
            </w:r>
            <w:r w:rsidR="00B14263">
              <w:rPr>
                <w:noProof/>
                <w:webHidden/>
              </w:rPr>
              <w:instrText xml:space="preserve"> PAGEREF _Toc448999201 \h </w:instrText>
            </w:r>
            <w:r>
              <w:rPr>
                <w:noProof/>
                <w:webHidden/>
              </w:rPr>
            </w:r>
            <w:r>
              <w:rPr>
                <w:noProof/>
                <w:webHidden/>
              </w:rPr>
              <w:fldChar w:fldCharType="separate"/>
            </w:r>
            <w:r w:rsidR="001D09CF">
              <w:rPr>
                <w:noProof/>
                <w:webHidden/>
              </w:rPr>
              <w:t>14</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2" w:history="1">
            <w:r w:rsidR="00B14263" w:rsidRPr="00EC358E">
              <w:rPr>
                <w:rStyle w:val="Hipercze"/>
                <w:rFonts w:ascii="Cambria" w:hAnsi="Cambria"/>
                <w:noProof/>
              </w:rPr>
              <w:t>3.1.1. Gospodarka i rolnictwo</w:t>
            </w:r>
            <w:r w:rsidR="00B14263">
              <w:rPr>
                <w:noProof/>
                <w:webHidden/>
              </w:rPr>
              <w:tab/>
            </w:r>
            <w:r>
              <w:rPr>
                <w:noProof/>
                <w:webHidden/>
              </w:rPr>
              <w:fldChar w:fldCharType="begin"/>
            </w:r>
            <w:r w:rsidR="00B14263">
              <w:rPr>
                <w:noProof/>
                <w:webHidden/>
              </w:rPr>
              <w:instrText xml:space="preserve"> PAGEREF _Toc448999202 \h </w:instrText>
            </w:r>
            <w:r>
              <w:rPr>
                <w:noProof/>
                <w:webHidden/>
              </w:rPr>
            </w:r>
            <w:r>
              <w:rPr>
                <w:noProof/>
                <w:webHidden/>
              </w:rPr>
              <w:fldChar w:fldCharType="separate"/>
            </w:r>
            <w:r w:rsidR="001D09CF">
              <w:rPr>
                <w:noProof/>
                <w:webHidden/>
              </w:rPr>
              <w:t>14</w:t>
            </w:r>
            <w:r>
              <w:rPr>
                <w:noProof/>
                <w:webHidden/>
              </w:rPr>
              <w:fldChar w:fldCharType="end"/>
            </w:r>
          </w:hyperlink>
        </w:p>
        <w:p w:rsidR="00B14263" w:rsidRDefault="00496405">
          <w:pPr>
            <w:pStyle w:val="Spistreci2"/>
            <w:tabs>
              <w:tab w:val="right" w:leader="dot" w:pos="9062"/>
            </w:tabs>
            <w:rPr>
              <w:rFonts w:eastAsiaTheme="minorEastAsia"/>
              <w:noProof/>
              <w:lang w:eastAsia="pl-PL"/>
            </w:rPr>
          </w:pPr>
          <w:hyperlink w:anchor="_Toc448999203" w:history="1">
            <w:r w:rsidR="00B14263" w:rsidRPr="00EC358E">
              <w:rPr>
                <w:rStyle w:val="Hipercze"/>
                <w:rFonts w:ascii="Cambria" w:hAnsi="Cambria"/>
                <w:noProof/>
              </w:rPr>
              <w:t>3.2. Sfera społeczna</w:t>
            </w:r>
            <w:r w:rsidR="00B14263">
              <w:rPr>
                <w:noProof/>
                <w:webHidden/>
              </w:rPr>
              <w:tab/>
            </w:r>
            <w:r>
              <w:rPr>
                <w:noProof/>
                <w:webHidden/>
              </w:rPr>
              <w:fldChar w:fldCharType="begin"/>
            </w:r>
            <w:r w:rsidR="00B14263">
              <w:rPr>
                <w:noProof/>
                <w:webHidden/>
              </w:rPr>
              <w:instrText xml:space="preserve"> PAGEREF _Toc448999203 \h </w:instrText>
            </w:r>
            <w:r>
              <w:rPr>
                <w:noProof/>
                <w:webHidden/>
              </w:rPr>
            </w:r>
            <w:r>
              <w:rPr>
                <w:noProof/>
                <w:webHidden/>
              </w:rPr>
              <w:fldChar w:fldCharType="separate"/>
            </w:r>
            <w:r w:rsidR="001D09CF">
              <w:rPr>
                <w:noProof/>
                <w:webHidden/>
              </w:rPr>
              <w:t>15</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4" w:history="1">
            <w:r w:rsidR="00B14263" w:rsidRPr="00EC358E">
              <w:rPr>
                <w:rStyle w:val="Hipercze"/>
                <w:rFonts w:ascii="Cambria" w:hAnsi="Cambria"/>
                <w:noProof/>
              </w:rPr>
              <w:t>3.2.1. Edukacja i oświata</w:t>
            </w:r>
            <w:r w:rsidR="00B14263">
              <w:rPr>
                <w:noProof/>
                <w:webHidden/>
              </w:rPr>
              <w:tab/>
            </w:r>
            <w:r>
              <w:rPr>
                <w:noProof/>
                <w:webHidden/>
              </w:rPr>
              <w:fldChar w:fldCharType="begin"/>
            </w:r>
            <w:r w:rsidR="00B14263">
              <w:rPr>
                <w:noProof/>
                <w:webHidden/>
              </w:rPr>
              <w:instrText xml:space="preserve"> PAGEREF _Toc448999204 \h </w:instrText>
            </w:r>
            <w:r>
              <w:rPr>
                <w:noProof/>
                <w:webHidden/>
              </w:rPr>
            </w:r>
            <w:r>
              <w:rPr>
                <w:noProof/>
                <w:webHidden/>
              </w:rPr>
              <w:fldChar w:fldCharType="separate"/>
            </w:r>
            <w:r w:rsidR="001D09CF">
              <w:rPr>
                <w:noProof/>
                <w:webHidden/>
              </w:rPr>
              <w:t>15</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5" w:history="1">
            <w:r w:rsidR="00B14263" w:rsidRPr="00EC358E">
              <w:rPr>
                <w:rStyle w:val="Hipercze"/>
                <w:rFonts w:ascii="Cambria" w:hAnsi="Cambria"/>
                <w:noProof/>
              </w:rPr>
              <w:t>3.2.2. Działalność kulturalna, sportowa i turystyczna</w:t>
            </w:r>
            <w:r w:rsidR="00B14263">
              <w:rPr>
                <w:noProof/>
                <w:webHidden/>
              </w:rPr>
              <w:tab/>
            </w:r>
            <w:r>
              <w:rPr>
                <w:noProof/>
                <w:webHidden/>
              </w:rPr>
              <w:fldChar w:fldCharType="begin"/>
            </w:r>
            <w:r w:rsidR="00B14263">
              <w:rPr>
                <w:noProof/>
                <w:webHidden/>
              </w:rPr>
              <w:instrText xml:space="preserve"> PAGEREF _Toc448999205 \h </w:instrText>
            </w:r>
            <w:r>
              <w:rPr>
                <w:noProof/>
                <w:webHidden/>
              </w:rPr>
            </w:r>
            <w:r>
              <w:rPr>
                <w:noProof/>
                <w:webHidden/>
              </w:rPr>
              <w:fldChar w:fldCharType="separate"/>
            </w:r>
            <w:r w:rsidR="001D09CF">
              <w:rPr>
                <w:noProof/>
                <w:webHidden/>
              </w:rPr>
              <w:t>18</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6" w:history="1">
            <w:r w:rsidR="00B14263" w:rsidRPr="00EC358E">
              <w:rPr>
                <w:rStyle w:val="Hipercze"/>
                <w:rFonts w:ascii="Cambria" w:hAnsi="Cambria"/>
                <w:noProof/>
              </w:rPr>
              <w:t>3.2.3. Ochrona zdrowia</w:t>
            </w:r>
            <w:r w:rsidR="00B14263">
              <w:rPr>
                <w:noProof/>
                <w:webHidden/>
              </w:rPr>
              <w:tab/>
            </w:r>
            <w:r>
              <w:rPr>
                <w:noProof/>
                <w:webHidden/>
              </w:rPr>
              <w:fldChar w:fldCharType="begin"/>
            </w:r>
            <w:r w:rsidR="00B14263">
              <w:rPr>
                <w:noProof/>
                <w:webHidden/>
              </w:rPr>
              <w:instrText xml:space="preserve"> PAGEREF _Toc448999206 \h </w:instrText>
            </w:r>
            <w:r>
              <w:rPr>
                <w:noProof/>
                <w:webHidden/>
              </w:rPr>
            </w:r>
            <w:r>
              <w:rPr>
                <w:noProof/>
                <w:webHidden/>
              </w:rPr>
              <w:fldChar w:fldCharType="separate"/>
            </w:r>
            <w:r w:rsidR="001D09CF">
              <w:rPr>
                <w:noProof/>
                <w:webHidden/>
              </w:rPr>
              <w:t>25</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7" w:history="1">
            <w:r w:rsidR="00B14263" w:rsidRPr="00EC358E">
              <w:rPr>
                <w:rStyle w:val="Hipercze"/>
                <w:rFonts w:ascii="Cambria" w:hAnsi="Cambria"/>
                <w:noProof/>
              </w:rPr>
              <w:t>3.3.1. Infrastruktura drogowa</w:t>
            </w:r>
            <w:r w:rsidR="00B14263">
              <w:rPr>
                <w:noProof/>
                <w:webHidden/>
              </w:rPr>
              <w:tab/>
            </w:r>
            <w:r>
              <w:rPr>
                <w:noProof/>
                <w:webHidden/>
              </w:rPr>
              <w:fldChar w:fldCharType="begin"/>
            </w:r>
            <w:r w:rsidR="00B14263">
              <w:rPr>
                <w:noProof/>
                <w:webHidden/>
              </w:rPr>
              <w:instrText xml:space="preserve"> PAGEREF _Toc448999207 \h </w:instrText>
            </w:r>
            <w:r>
              <w:rPr>
                <w:noProof/>
                <w:webHidden/>
              </w:rPr>
            </w:r>
            <w:r>
              <w:rPr>
                <w:noProof/>
                <w:webHidden/>
              </w:rPr>
              <w:fldChar w:fldCharType="separate"/>
            </w:r>
            <w:r w:rsidR="001D09CF">
              <w:rPr>
                <w:noProof/>
                <w:webHidden/>
              </w:rPr>
              <w:t>26</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8" w:history="1">
            <w:r w:rsidR="00B14263" w:rsidRPr="00EC358E">
              <w:rPr>
                <w:rStyle w:val="Hipercze"/>
                <w:rFonts w:ascii="Cambria" w:hAnsi="Cambria"/>
                <w:noProof/>
              </w:rPr>
              <w:t>3.3.2. Gospodarka wodno-ściekowa</w:t>
            </w:r>
            <w:r w:rsidR="00B14263">
              <w:rPr>
                <w:noProof/>
                <w:webHidden/>
              </w:rPr>
              <w:tab/>
            </w:r>
            <w:r>
              <w:rPr>
                <w:noProof/>
                <w:webHidden/>
              </w:rPr>
              <w:fldChar w:fldCharType="begin"/>
            </w:r>
            <w:r w:rsidR="00B14263">
              <w:rPr>
                <w:noProof/>
                <w:webHidden/>
              </w:rPr>
              <w:instrText xml:space="preserve"> PAGEREF _Toc448999208 \h </w:instrText>
            </w:r>
            <w:r>
              <w:rPr>
                <w:noProof/>
                <w:webHidden/>
              </w:rPr>
            </w:r>
            <w:r>
              <w:rPr>
                <w:noProof/>
                <w:webHidden/>
              </w:rPr>
              <w:fldChar w:fldCharType="separate"/>
            </w:r>
            <w:r w:rsidR="001D09CF">
              <w:rPr>
                <w:noProof/>
                <w:webHidden/>
              </w:rPr>
              <w:t>27</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09" w:history="1">
            <w:r w:rsidR="00B14263" w:rsidRPr="00EC358E">
              <w:rPr>
                <w:rStyle w:val="Hipercze"/>
                <w:rFonts w:ascii="Cambria" w:hAnsi="Cambria"/>
                <w:noProof/>
              </w:rPr>
              <w:t>3.3.3. Gospodarka odpadami</w:t>
            </w:r>
            <w:r w:rsidR="00B14263">
              <w:rPr>
                <w:noProof/>
                <w:webHidden/>
              </w:rPr>
              <w:tab/>
            </w:r>
            <w:r>
              <w:rPr>
                <w:noProof/>
                <w:webHidden/>
              </w:rPr>
              <w:fldChar w:fldCharType="begin"/>
            </w:r>
            <w:r w:rsidR="00B14263">
              <w:rPr>
                <w:noProof/>
                <w:webHidden/>
              </w:rPr>
              <w:instrText xml:space="preserve"> PAGEREF _Toc448999209 \h </w:instrText>
            </w:r>
            <w:r>
              <w:rPr>
                <w:noProof/>
                <w:webHidden/>
              </w:rPr>
            </w:r>
            <w:r>
              <w:rPr>
                <w:noProof/>
                <w:webHidden/>
              </w:rPr>
              <w:fldChar w:fldCharType="separate"/>
            </w:r>
            <w:r w:rsidR="001D09CF">
              <w:rPr>
                <w:noProof/>
                <w:webHidden/>
              </w:rPr>
              <w:t>30</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10" w:history="1">
            <w:r w:rsidR="00B14263" w:rsidRPr="00EC358E">
              <w:rPr>
                <w:rStyle w:val="Hipercze"/>
                <w:rFonts w:ascii="Cambria" w:hAnsi="Cambria"/>
                <w:noProof/>
              </w:rPr>
              <w:t>3.3.4. Energetyka</w:t>
            </w:r>
            <w:r w:rsidR="00B14263">
              <w:rPr>
                <w:noProof/>
                <w:webHidden/>
              </w:rPr>
              <w:tab/>
            </w:r>
            <w:r>
              <w:rPr>
                <w:noProof/>
                <w:webHidden/>
              </w:rPr>
              <w:fldChar w:fldCharType="begin"/>
            </w:r>
            <w:r w:rsidR="00B14263">
              <w:rPr>
                <w:noProof/>
                <w:webHidden/>
              </w:rPr>
              <w:instrText xml:space="preserve"> PAGEREF _Toc448999210 \h </w:instrText>
            </w:r>
            <w:r>
              <w:rPr>
                <w:noProof/>
                <w:webHidden/>
              </w:rPr>
            </w:r>
            <w:r>
              <w:rPr>
                <w:noProof/>
                <w:webHidden/>
              </w:rPr>
              <w:fldChar w:fldCharType="separate"/>
            </w:r>
            <w:r w:rsidR="001D09CF">
              <w:rPr>
                <w:noProof/>
                <w:webHidden/>
              </w:rPr>
              <w:t>35</w:t>
            </w:r>
            <w:r>
              <w:rPr>
                <w:noProof/>
                <w:webHidden/>
              </w:rPr>
              <w:fldChar w:fldCharType="end"/>
            </w:r>
          </w:hyperlink>
        </w:p>
        <w:p w:rsidR="00B14263" w:rsidRDefault="00496405">
          <w:pPr>
            <w:pStyle w:val="Spistreci3"/>
            <w:tabs>
              <w:tab w:val="right" w:leader="dot" w:pos="9062"/>
            </w:tabs>
            <w:rPr>
              <w:rFonts w:eastAsiaTheme="minorEastAsia"/>
              <w:noProof/>
              <w:lang w:eastAsia="pl-PL"/>
            </w:rPr>
          </w:pPr>
          <w:hyperlink w:anchor="_Toc448999211" w:history="1">
            <w:r w:rsidR="00B14263" w:rsidRPr="00EC358E">
              <w:rPr>
                <w:rStyle w:val="Hipercze"/>
                <w:rFonts w:ascii="Cambria" w:hAnsi="Cambria"/>
                <w:noProof/>
              </w:rPr>
              <w:t>3.3.5. Odnawialne źródła energii</w:t>
            </w:r>
            <w:r w:rsidR="00B14263">
              <w:rPr>
                <w:noProof/>
                <w:webHidden/>
              </w:rPr>
              <w:tab/>
            </w:r>
            <w:r>
              <w:rPr>
                <w:noProof/>
                <w:webHidden/>
              </w:rPr>
              <w:fldChar w:fldCharType="begin"/>
            </w:r>
            <w:r w:rsidR="00B14263">
              <w:rPr>
                <w:noProof/>
                <w:webHidden/>
              </w:rPr>
              <w:instrText xml:space="preserve"> PAGEREF _Toc448999211 \h </w:instrText>
            </w:r>
            <w:r>
              <w:rPr>
                <w:noProof/>
                <w:webHidden/>
              </w:rPr>
            </w:r>
            <w:r>
              <w:rPr>
                <w:noProof/>
                <w:webHidden/>
              </w:rPr>
              <w:fldChar w:fldCharType="separate"/>
            </w:r>
            <w:r w:rsidR="001D09CF">
              <w:rPr>
                <w:noProof/>
                <w:webHidden/>
              </w:rPr>
              <w:t>37</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12" w:history="1">
            <w:r w:rsidR="00B14263" w:rsidRPr="00EC358E">
              <w:rPr>
                <w:rStyle w:val="Hipercze"/>
                <w:rFonts w:ascii="Cambria" w:hAnsi="Cambria"/>
                <w:noProof/>
              </w:rPr>
              <w:t>4. Mocne i słabe strony miejscowości, szanse i zagrożenia rozwoju.</w:t>
            </w:r>
            <w:r w:rsidR="00B14263">
              <w:rPr>
                <w:noProof/>
                <w:webHidden/>
              </w:rPr>
              <w:tab/>
            </w:r>
            <w:r>
              <w:rPr>
                <w:noProof/>
                <w:webHidden/>
              </w:rPr>
              <w:fldChar w:fldCharType="begin"/>
            </w:r>
            <w:r w:rsidR="00B14263">
              <w:rPr>
                <w:noProof/>
                <w:webHidden/>
              </w:rPr>
              <w:instrText xml:space="preserve"> PAGEREF _Toc448999212 \h </w:instrText>
            </w:r>
            <w:r>
              <w:rPr>
                <w:noProof/>
                <w:webHidden/>
              </w:rPr>
            </w:r>
            <w:r>
              <w:rPr>
                <w:noProof/>
                <w:webHidden/>
              </w:rPr>
              <w:fldChar w:fldCharType="separate"/>
            </w:r>
            <w:r w:rsidR="001D09CF">
              <w:rPr>
                <w:noProof/>
                <w:webHidden/>
              </w:rPr>
              <w:t>40</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13" w:history="1">
            <w:r w:rsidR="00B14263" w:rsidRPr="00EC358E">
              <w:rPr>
                <w:rStyle w:val="Hipercze"/>
                <w:rFonts w:ascii="Cambria" w:hAnsi="Cambria"/>
                <w:noProof/>
              </w:rPr>
              <w:t>5. Wizja rozwoju i cele strategiczne.</w:t>
            </w:r>
            <w:r w:rsidR="00B14263">
              <w:rPr>
                <w:noProof/>
                <w:webHidden/>
              </w:rPr>
              <w:tab/>
            </w:r>
            <w:r>
              <w:rPr>
                <w:noProof/>
                <w:webHidden/>
              </w:rPr>
              <w:fldChar w:fldCharType="begin"/>
            </w:r>
            <w:r w:rsidR="00B14263">
              <w:rPr>
                <w:noProof/>
                <w:webHidden/>
              </w:rPr>
              <w:instrText xml:space="preserve"> PAGEREF _Toc448999213 \h </w:instrText>
            </w:r>
            <w:r>
              <w:rPr>
                <w:noProof/>
                <w:webHidden/>
              </w:rPr>
            </w:r>
            <w:r>
              <w:rPr>
                <w:noProof/>
                <w:webHidden/>
              </w:rPr>
              <w:fldChar w:fldCharType="separate"/>
            </w:r>
            <w:r w:rsidR="001D09CF">
              <w:rPr>
                <w:noProof/>
                <w:webHidden/>
              </w:rPr>
              <w:t>43</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14" w:history="1">
            <w:r w:rsidR="00B14263" w:rsidRPr="00EC358E">
              <w:rPr>
                <w:rStyle w:val="Hipercze"/>
                <w:rFonts w:ascii="Cambria" w:hAnsi="Cambria"/>
                <w:noProof/>
              </w:rPr>
              <w:t>6. Opis planowanych zadań inwestycyjnych i przedsięwzięć aktywizujących społeczność lokalną.</w:t>
            </w:r>
            <w:r w:rsidR="00B14263">
              <w:rPr>
                <w:noProof/>
                <w:webHidden/>
              </w:rPr>
              <w:tab/>
            </w:r>
            <w:r>
              <w:rPr>
                <w:noProof/>
                <w:webHidden/>
              </w:rPr>
              <w:fldChar w:fldCharType="begin"/>
            </w:r>
            <w:r w:rsidR="00B14263">
              <w:rPr>
                <w:noProof/>
                <w:webHidden/>
              </w:rPr>
              <w:instrText xml:space="preserve"> PAGEREF _Toc448999214 \h </w:instrText>
            </w:r>
            <w:r>
              <w:rPr>
                <w:noProof/>
                <w:webHidden/>
              </w:rPr>
            </w:r>
            <w:r>
              <w:rPr>
                <w:noProof/>
                <w:webHidden/>
              </w:rPr>
              <w:fldChar w:fldCharType="separate"/>
            </w:r>
            <w:r w:rsidR="001D09CF">
              <w:rPr>
                <w:noProof/>
                <w:webHidden/>
              </w:rPr>
              <w:t>45</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15" w:history="1">
            <w:r w:rsidR="00B14263" w:rsidRPr="00EC358E">
              <w:rPr>
                <w:rStyle w:val="Hipercze"/>
                <w:rFonts w:ascii="Cambria" w:hAnsi="Cambria"/>
                <w:noProof/>
              </w:rPr>
              <w:t>7. Wdrożenie i monitoring Planu Odnowy Miejscowości.</w:t>
            </w:r>
            <w:r w:rsidR="00B14263">
              <w:rPr>
                <w:noProof/>
                <w:webHidden/>
              </w:rPr>
              <w:tab/>
            </w:r>
            <w:r>
              <w:rPr>
                <w:noProof/>
                <w:webHidden/>
              </w:rPr>
              <w:fldChar w:fldCharType="begin"/>
            </w:r>
            <w:r w:rsidR="00B14263">
              <w:rPr>
                <w:noProof/>
                <w:webHidden/>
              </w:rPr>
              <w:instrText xml:space="preserve"> PAGEREF _Toc448999215 \h </w:instrText>
            </w:r>
            <w:r>
              <w:rPr>
                <w:noProof/>
                <w:webHidden/>
              </w:rPr>
            </w:r>
            <w:r>
              <w:rPr>
                <w:noProof/>
                <w:webHidden/>
              </w:rPr>
              <w:fldChar w:fldCharType="separate"/>
            </w:r>
            <w:r w:rsidR="001D09CF">
              <w:rPr>
                <w:noProof/>
                <w:webHidden/>
              </w:rPr>
              <w:t>56</w:t>
            </w:r>
            <w:r>
              <w:rPr>
                <w:noProof/>
                <w:webHidden/>
              </w:rPr>
              <w:fldChar w:fldCharType="end"/>
            </w:r>
          </w:hyperlink>
        </w:p>
        <w:p w:rsidR="00B14263" w:rsidRDefault="00496405">
          <w:pPr>
            <w:pStyle w:val="Spistreci1"/>
            <w:tabs>
              <w:tab w:val="right" w:leader="dot" w:pos="9062"/>
            </w:tabs>
            <w:rPr>
              <w:rFonts w:eastAsiaTheme="minorEastAsia"/>
              <w:noProof/>
              <w:lang w:eastAsia="pl-PL"/>
            </w:rPr>
          </w:pPr>
          <w:hyperlink w:anchor="_Toc448999216" w:history="1">
            <w:r w:rsidR="00B14263" w:rsidRPr="00EC358E">
              <w:rPr>
                <w:rStyle w:val="Hipercze"/>
                <w:rFonts w:ascii="Cambria" w:hAnsi="Cambria"/>
                <w:noProof/>
              </w:rPr>
              <w:t>8. Podsumowanie.</w:t>
            </w:r>
            <w:r w:rsidR="00B14263">
              <w:rPr>
                <w:noProof/>
                <w:webHidden/>
              </w:rPr>
              <w:tab/>
            </w:r>
            <w:r>
              <w:rPr>
                <w:noProof/>
                <w:webHidden/>
              </w:rPr>
              <w:fldChar w:fldCharType="begin"/>
            </w:r>
            <w:r w:rsidR="00B14263">
              <w:rPr>
                <w:noProof/>
                <w:webHidden/>
              </w:rPr>
              <w:instrText xml:space="preserve"> PAGEREF _Toc448999216 \h </w:instrText>
            </w:r>
            <w:r>
              <w:rPr>
                <w:noProof/>
                <w:webHidden/>
              </w:rPr>
            </w:r>
            <w:r>
              <w:rPr>
                <w:noProof/>
                <w:webHidden/>
              </w:rPr>
              <w:fldChar w:fldCharType="separate"/>
            </w:r>
            <w:r w:rsidR="001D09CF">
              <w:rPr>
                <w:noProof/>
                <w:webHidden/>
              </w:rPr>
              <w:t>57</w:t>
            </w:r>
            <w:r>
              <w:rPr>
                <w:noProof/>
                <w:webHidden/>
              </w:rPr>
              <w:fldChar w:fldCharType="end"/>
            </w:r>
          </w:hyperlink>
        </w:p>
        <w:p w:rsidR="00F563D7" w:rsidRDefault="00496405" w:rsidP="000B0F22">
          <w:pPr>
            <w:spacing w:line="360" w:lineRule="auto"/>
          </w:pPr>
          <w:r w:rsidRPr="00F563D7">
            <w:rPr>
              <w:rFonts w:ascii="Cambria" w:hAnsi="Cambria"/>
            </w:rPr>
            <w:fldChar w:fldCharType="end"/>
          </w:r>
        </w:p>
      </w:sdtContent>
    </w:sdt>
    <w:p w:rsidR="00274BB0" w:rsidRDefault="00274BB0" w:rsidP="000B0F22">
      <w:pPr>
        <w:spacing w:line="360" w:lineRule="auto"/>
        <w:rPr>
          <w:rFonts w:ascii="Cambria" w:hAnsi="Cambria"/>
          <w:b/>
          <w:sz w:val="24"/>
          <w:szCs w:val="24"/>
        </w:rPr>
      </w:pPr>
      <w:r>
        <w:rPr>
          <w:rFonts w:ascii="Cambria" w:hAnsi="Cambria"/>
          <w:b/>
          <w:sz w:val="24"/>
          <w:szCs w:val="24"/>
        </w:rPr>
        <w:br w:type="page"/>
      </w:r>
    </w:p>
    <w:p w:rsidR="00703A21" w:rsidRPr="00691586" w:rsidRDefault="00F73B3E" w:rsidP="000B0F22">
      <w:pPr>
        <w:pStyle w:val="Nagwek1"/>
        <w:spacing w:line="360" w:lineRule="auto"/>
        <w:rPr>
          <w:rFonts w:ascii="Cambria" w:hAnsi="Cambria"/>
        </w:rPr>
      </w:pPr>
      <w:bookmarkStart w:id="0" w:name="_Toc448999194"/>
      <w:r w:rsidRPr="00691586">
        <w:rPr>
          <w:rFonts w:ascii="Cambria" w:hAnsi="Cambria"/>
        </w:rPr>
        <w:lastRenderedPageBreak/>
        <w:t xml:space="preserve">1. </w:t>
      </w:r>
      <w:r w:rsidR="007C3D68" w:rsidRPr="00691586">
        <w:rPr>
          <w:rFonts w:ascii="Cambria" w:hAnsi="Cambria"/>
        </w:rPr>
        <w:t>Cele i zakres opracowania</w:t>
      </w:r>
      <w:r w:rsidR="0027217C">
        <w:rPr>
          <w:rFonts w:ascii="Cambria" w:hAnsi="Cambria"/>
        </w:rPr>
        <w:t>.</w:t>
      </w:r>
      <w:bookmarkEnd w:id="0"/>
    </w:p>
    <w:p w:rsidR="00F935E2" w:rsidRPr="00691586" w:rsidRDefault="007C3D68" w:rsidP="00D3151D">
      <w:pPr>
        <w:spacing w:afterLines="120" w:line="360" w:lineRule="auto"/>
        <w:jc w:val="both"/>
        <w:rPr>
          <w:rFonts w:ascii="Cambria" w:hAnsi="Cambria"/>
          <w:sz w:val="24"/>
          <w:szCs w:val="24"/>
        </w:rPr>
      </w:pPr>
      <w:r w:rsidRPr="00691586">
        <w:rPr>
          <w:rFonts w:ascii="Cambria" w:hAnsi="Cambria"/>
          <w:sz w:val="24"/>
          <w:szCs w:val="24"/>
        </w:rPr>
        <w:t xml:space="preserve">,,Plan </w:t>
      </w:r>
      <w:r w:rsidR="00CC2051" w:rsidRPr="00691586">
        <w:rPr>
          <w:rFonts w:ascii="Cambria" w:hAnsi="Cambria"/>
          <w:sz w:val="24"/>
          <w:szCs w:val="24"/>
        </w:rPr>
        <w:t>O</w:t>
      </w:r>
      <w:r w:rsidRPr="00691586">
        <w:rPr>
          <w:rFonts w:ascii="Cambria" w:hAnsi="Cambria"/>
          <w:sz w:val="24"/>
          <w:szCs w:val="24"/>
        </w:rPr>
        <w:t xml:space="preserve">dnowy </w:t>
      </w:r>
      <w:r w:rsidR="00CC2051" w:rsidRPr="00691586">
        <w:rPr>
          <w:rFonts w:ascii="Cambria" w:hAnsi="Cambria"/>
          <w:sz w:val="24"/>
          <w:szCs w:val="24"/>
        </w:rPr>
        <w:t>M</w:t>
      </w:r>
      <w:r w:rsidRPr="00691586">
        <w:rPr>
          <w:rFonts w:ascii="Cambria" w:hAnsi="Cambria"/>
          <w:sz w:val="24"/>
          <w:szCs w:val="24"/>
        </w:rPr>
        <w:t>iejscowości Dziwnów na lata 2016- 202</w:t>
      </w:r>
      <w:r w:rsidR="00420017">
        <w:rPr>
          <w:rFonts w:ascii="Cambria" w:hAnsi="Cambria"/>
          <w:sz w:val="24"/>
          <w:szCs w:val="24"/>
        </w:rPr>
        <w:t>5</w:t>
      </w:r>
      <w:r w:rsidRPr="00691586">
        <w:rPr>
          <w:rFonts w:ascii="Cambria" w:hAnsi="Cambria"/>
          <w:sz w:val="24"/>
          <w:szCs w:val="24"/>
        </w:rPr>
        <w:t xml:space="preserve">” </w:t>
      </w:r>
      <w:r w:rsidR="00274BB0">
        <w:rPr>
          <w:rFonts w:ascii="Cambria" w:hAnsi="Cambria"/>
          <w:sz w:val="24"/>
          <w:szCs w:val="24"/>
        </w:rPr>
        <w:t xml:space="preserve">(dalej też Plan) </w:t>
      </w:r>
      <w:r w:rsidRPr="00691586">
        <w:rPr>
          <w:rFonts w:ascii="Cambria" w:hAnsi="Cambria"/>
          <w:sz w:val="24"/>
          <w:szCs w:val="24"/>
        </w:rPr>
        <w:t>to dokument strategiczny, określający działania w sferze społeczno</w:t>
      </w:r>
      <w:r w:rsidR="00274BB0">
        <w:rPr>
          <w:rFonts w:ascii="Cambria" w:hAnsi="Cambria"/>
          <w:sz w:val="24"/>
          <w:szCs w:val="24"/>
        </w:rPr>
        <w:t>-</w:t>
      </w:r>
      <w:r w:rsidRPr="00691586">
        <w:rPr>
          <w:rFonts w:ascii="Cambria" w:hAnsi="Cambria"/>
          <w:sz w:val="24"/>
          <w:szCs w:val="24"/>
        </w:rPr>
        <w:t>gospodarczej</w:t>
      </w:r>
      <w:r w:rsidR="00274BB0">
        <w:rPr>
          <w:rFonts w:ascii="Cambria" w:hAnsi="Cambria"/>
          <w:sz w:val="24"/>
          <w:szCs w:val="24"/>
        </w:rPr>
        <w:t xml:space="preserve"> na terenie miejscowości Dziwnów</w:t>
      </w:r>
      <w:r w:rsidRPr="00691586">
        <w:rPr>
          <w:rFonts w:ascii="Cambria" w:hAnsi="Cambria"/>
          <w:sz w:val="24"/>
          <w:szCs w:val="24"/>
        </w:rPr>
        <w:t xml:space="preserve">. </w:t>
      </w:r>
      <w:r w:rsidR="00274BB0">
        <w:rPr>
          <w:rFonts w:ascii="Cambria" w:hAnsi="Cambria"/>
          <w:sz w:val="24"/>
          <w:szCs w:val="24"/>
        </w:rPr>
        <w:t xml:space="preserve">Plan skupia się wokół lokalnych działań </w:t>
      </w:r>
      <w:r w:rsidR="00F31370" w:rsidRPr="00691586">
        <w:rPr>
          <w:rFonts w:ascii="Cambria" w:hAnsi="Cambria"/>
          <w:sz w:val="24"/>
          <w:szCs w:val="24"/>
        </w:rPr>
        <w:t>długofalowych</w:t>
      </w:r>
      <w:r w:rsidR="005918FF" w:rsidRPr="00691586">
        <w:rPr>
          <w:rFonts w:ascii="Cambria" w:hAnsi="Cambria"/>
          <w:sz w:val="24"/>
          <w:szCs w:val="24"/>
        </w:rPr>
        <w:t xml:space="preserve">, które </w:t>
      </w:r>
      <w:r w:rsidR="00274BB0">
        <w:rPr>
          <w:rFonts w:ascii="Cambria" w:hAnsi="Cambria"/>
          <w:sz w:val="24"/>
          <w:szCs w:val="24"/>
        </w:rPr>
        <w:t xml:space="preserve">mają wpłynąć </w:t>
      </w:r>
      <w:r w:rsidR="002A0CC7" w:rsidRPr="00691586">
        <w:rPr>
          <w:rFonts w:ascii="Cambria" w:hAnsi="Cambria"/>
          <w:sz w:val="24"/>
          <w:szCs w:val="24"/>
        </w:rPr>
        <w:t xml:space="preserve">na poprawę warunków pracy </w:t>
      </w:r>
      <w:r w:rsidR="008F2692" w:rsidRPr="00691586">
        <w:rPr>
          <w:rFonts w:ascii="Cambria" w:hAnsi="Cambria"/>
          <w:sz w:val="24"/>
          <w:szCs w:val="24"/>
        </w:rPr>
        <w:t xml:space="preserve">i </w:t>
      </w:r>
      <w:r w:rsidR="00274BB0">
        <w:rPr>
          <w:rFonts w:ascii="Cambria" w:hAnsi="Cambria"/>
          <w:sz w:val="24"/>
          <w:szCs w:val="24"/>
        </w:rPr>
        <w:t xml:space="preserve">jakość </w:t>
      </w:r>
      <w:r w:rsidR="008F2692" w:rsidRPr="00691586">
        <w:rPr>
          <w:rFonts w:ascii="Cambria" w:hAnsi="Cambria"/>
          <w:sz w:val="24"/>
          <w:szCs w:val="24"/>
        </w:rPr>
        <w:t>życia mieszkańców</w:t>
      </w:r>
      <w:r w:rsidR="005918FF" w:rsidRPr="00691586">
        <w:rPr>
          <w:rFonts w:ascii="Cambria" w:hAnsi="Cambria"/>
          <w:sz w:val="24"/>
          <w:szCs w:val="24"/>
        </w:rPr>
        <w:t>.</w:t>
      </w:r>
      <w:r w:rsidR="00F31370" w:rsidRPr="00691586">
        <w:rPr>
          <w:rFonts w:ascii="Cambria" w:hAnsi="Cambria"/>
          <w:sz w:val="24"/>
          <w:szCs w:val="24"/>
        </w:rPr>
        <w:t xml:space="preserve"> </w:t>
      </w:r>
      <w:r w:rsidR="00274BB0">
        <w:rPr>
          <w:rFonts w:ascii="Cambria" w:hAnsi="Cambria"/>
          <w:sz w:val="24"/>
          <w:szCs w:val="24"/>
        </w:rPr>
        <w:t>Plan m</w:t>
      </w:r>
      <w:r w:rsidR="00F31370" w:rsidRPr="00691586">
        <w:rPr>
          <w:rFonts w:ascii="Cambria" w:hAnsi="Cambria"/>
          <w:sz w:val="24"/>
          <w:szCs w:val="24"/>
        </w:rPr>
        <w:t xml:space="preserve">a na celu stworzenie szczegółowej </w:t>
      </w:r>
      <w:r w:rsidR="00274BB0">
        <w:rPr>
          <w:rFonts w:ascii="Cambria" w:hAnsi="Cambria"/>
          <w:sz w:val="24"/>
          <w:szCs w:val="24"/>
        </w:rPr>
        <w:t>koncepcji rozwoju miejscowości Dziwnów oraz zaplanowanie konkretnych działań w celu jej realizacji</w:t>
      </w:r>
      <w:r w:rsidR="00F31370" w:rsidRPr="00691586">
        <w:rPr>
          <w:rFonts w:ascii="Cambria" w:hAnsi="Cambria"/>
          <w:sz w:val="24"/>
          <w:szCs w:val="24"/>
        </w:rPr>
        <w:t>.</w:t>
      </w:r>
    </w:p>
    <w:p w:rsidR="00A924A5" w:rsidRDefault="009A16A9" w:rsidP="00D3151D">
      <w:pPr>
        <w:spacing w:afterLines="120" w:line="360" w:lineRule="auto"/>
        <w:jc w:val="both"/>
        <w:rPr>
          <w:rFonts w:ascii="Cambria" w:hAnsi="Cambria"/>
          <w:sz w:val="24"/>
          <w:szCs w:val="24"/>
        </w:rPr>
      </w:pPr>
      <w:r w:rsidRPr="00691586">
        <w:rPr>
          <w:rFonts w:ascii="Cambria" w:hAnsi="Cambria"/>
          <w:sz w:val="24"/>
          <w:szCs w:val="24"/>
        </w:rPr>
        <w:t>Opracowanie</w:t>
      </w:r>
      <w:r w:rsidR="00251DC5">
        <w:rPr>
          <w:rFonts w:ascii="Cambria" w:hAnsi="Cambria"/>
          <w:sz w:val="24"/>
          <w:szCs w:val="24"/>
        </w:rPr>
        <w:t>,</w:t>
      </w:r>
      <w:r w:rsidR="00274BB0">
        <w:rPr>
          <w:rFonts w:ascii="Cambria" w:hAnsi="Cambria"/>
          <w:sz w:val="24"/>
          <w:szCs w:val="24"/>
        </w:rPr>
        <w:t xml:space="preserve"> a następnie wdrożenie P</w:t>
      </w:r>
      <w:r w:rsidRPr="00691586">
        <w:rPr>
          <w:rFonts w:ascii="Cambria" w:hAnsi="Cambria"/>
          <w:sz w:val="24"/>
          <w:szCs w:val="24"/>
        </w:rPr>
        <w:t>lanu wiąże się z następującymi korzyściami dla społeczności lokalnej:</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możliwość korzystania z zewnętrznych źródeł finansowania działań rozwojowych,</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zdynamizowanie rozwoju społeczno- gospodarczego miejscowości, dzięki pojawiającym się nowym możliwościom podejmowania działań rozwojowych,</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wzrost atrakcyjności życia społeczno- kulturalnego,</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wdrażanie pozytywnych zmian akceptowanych przez mieszkańców,</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aktywizacja społeczności lokalnej</w:t>
      </w:r>
      <w:r w:rsidR="00274BB0">
        <w:rPr>
          <w:rFonts w:ascii="Cambria" w:hAnsi="Cambria"/>
          <w:sz w:val="24"/>
          <w:szCs w:val="24"/>
        </w:rPr>
        <w:t xml:space="preserve"> </w:t>
      </w:r>
      <w:r w:rsidRPr="00691586">
        <w:rPr>
          <w:rFonts w:ascii="Cambria" w:hAnsi="Cambria"/>
          <w:sz w:val="24"/>
          <w:szCs w:val="24"/>
        </w:rPr>
        <w:t xml:space="preserve">- wzrost tożsamości z miejscem zamieszkania </w:t>
      </w:r>
      <w:r w:rsidR="0097034E">
        <w:rPr>
          <w:rFonts w:ascii="Cambria" w:hAnsi="Cambria"/>
          <w:sz w:val="24"/>
          <w:szCs w:val="24"/>
        </w:rPr>
        <w:br/>
      </w:r>
      <w:r w:rsidRPr="00691586">
        <w:rPr>
          <w:rFonts w:ascii="Cambria" w:hAnsi="Cambria"/>
          <w:sz w:val="24"/>
          <w:szCs w:val="24"/>
        </w:rPr>
        <w:t>i stopnia integracji mieszkańców wokół działania na rzecz własnego środowiska,</w:t>
      </w:r>
    </w:p>
    <w:p w:rsidR="00A924A5" w:rsidRDefault="000152CC" w:rsidP="00D3151D">
      <w:pPr>
        <w:pStyle w:val="Akapitzlist"/>
        <w:numPr>
          <w:ilvl w:val="0"/>
          <w:numId w:val="1"/>
        </w:numPr>
        <w:spacing w:afterLines="120" w:line="360" w:lineRule="auto"/>
        <w:jc w:val="both"/>
        <w:rPr>
          <w:rFonts w:ascii="Cambria" w:hAnsi="Cambria"/>
          <w:sz w:val="24"/>
          <w:szCs w:val="24"/>
        </w:rPr>
      </w:pPr>
      <w:r w:rsidRPr="00691586">
        <w:rPr>
          <w:rFonts w:ascii="Cambria" w:hAnsi="Cambria"/>
          <w:sz w:val="24"/>
          <w:szCs w:val="24"/>
        </w:rPr>
        <w:t>stworzenie lokalnego forum wymiany informacji i doświadczeń.</w:t>
      </w:r>
    </w:p>
    <w:p w:rsidR="00A924A5" w:rsidRDefault="00A924A5" w:rsidP="00D3151D">
      <w:pPr>
        <w:pStyle w:val="Akapitzlist"/>
        <w:spacing w:afterLines="120" w:line="360" w:lineRule="auto"/>
        <w:ind w:left="360"/>
        <w:jc w:val="both"/>
        <w:rPr>
          <w:rFonts w:ascii="Cambria" w:hAnsi="Cambria"/>
          <w:sz w:val="24"/>
          <w:szCs w:val="24"/>
        </w:rPr>
      </w:pPr>
    </w:p>
    <w:p w:rsidR="00A924A5" w:rsidRDefault="005918FF" w:rsidP="00D3151D">
      <w:pPr>
        <w:pStyle w:val="Akapitzlist"/>
        <w:spacing w:afterLines="120" w:line="360" w:lineRule="auto"/>
        <w:ind w:left="0"/>
        <w:jc w:val="both"/>
        <w:rPr>
          <w:rFonts w:ascii="Cambria" w:hAnsi="Cambria"/>
          <w:sz w:val="24"/>
          <w:szCs w:val="24"/>
        </w:rPr>
      </w:pPr>
      <w:r w:rsidRPr="00691586">
        <w:rPr>
          <w:rFonts w:ascii="Cambria" w:hAnsi="Cambria"/>
          <w:sz w:val="24"/>
          <w:szCs w:val="24"/>
        </w:rPr>
        <w:t>Korzyści</w:t>
      </w:r>
      <w:r w:rsidR="008F2692" w:rsidRPr="00691586">
        <w:rPr>
          <w:rFonts w:ascii="Cambria" w:hAnsi="Cambria"/>
          <w:sz w:val="24"/>
          <w:szCs w:val="24"/>
        </w:rPr>
        <w:t>ą</w:t>
      </w:r>
      <w:r w:rsidRPr="00691586">
        <w:rPr>
          <w:rFonts w:ascii="Cambria" w:hAnsi="Cambria"/>
          <w:sz w:val="24"/>
          <w:szCs w:val="24"/>
        </w:rPr>
        <w:t xml:space="preserve"> z posiadania Planu</w:t>
      </w:r>
      <w:r w:rsidR="008F2692" w:rsidRPr="00691586">
        <w:rPr>
          <w:rFonts w:ascii="Cambria" w:hAnsi="Cambria"/>
          <w:sz w:val="24"/>
          <w:szCs w:val="24"/>
        </w:rPr>
        <w:t xml:space="preserve"> jest </w:t>
      </w:r>
      <w:r w:rsidR="002A0CC7" w:rsidRPr="00691586">
        <w:rPr>
          <w:rFonts w:ascii="Cambria" w:hAnsi="Cambria"/>
          <w:sz w:val="24"/>
          <w:szCs w:val="24"/>
        </w:rPr>
        <w:t>możliwość efektywnego</w:t>
      </w:r>
      <w:r w:rsidR="00251DC5">
        <w:rPr>
          <w:rFonts w:ascii="Cambria" w:hAnsi="Cambria"/>
          <w:sz w:val="24"/>
          <w:szCs w:val="24"/>
        </w:rPr>
        <w:t xml:space="preserve"> gospodarowania zasobami takimi</w:t>
      </w:r>
      <w:r w:rsidR="002A0CC7" w:rsidRPr="00691586">
        <w:rPr>
          <w:rFonts w:ascii="Cambria" w:hAnsi="Cambria"/>
          <w:sz w:val="24"/>
          <w:szCs w:val="24"/>
        </w:rPr>
        <w:t xml:space="preserve"> jak: środowisko, ludzie, i</w:t>
      </w:r>
      <w:r w:rsidR="008F2692" w:rsidRPr="00691586">
        <w:rPr>
          <w:rFonts w:ascii="Cambria" w:hAnsi="Cambria"/>
          <w:sz w:val="24"/>
          <w:szCs w:val="24"/>
        </w:rPr>
        <w:t>nfrastruktura, środki finansowe. R</w:t>
      </w:r>
      <w:r w:rsidR="002A0CC7" w:rsidRPr="00691586">
        <w:rPr>
          <w:rFonts w:ascii="Cambria" w:hAnsi="Cambria"/>
          <w:sz w:val="24"/>
          <w:szCs w:val="24"/>
        </w:rPr>
        <w:t xml:space="preserve">ealna ocena mocnych </w:t>
      </w:r>
      <w:r w:rsidR="0097034E">
        <w:rPr>
          <w:rFonts w:ascii="Cambria" w:hAnsi="Cambria"/>
          <w:sz w:val="24"/>
          <w:szCs w:val="24"/>
        </w:rPr>
        <w:br/>
      </w:r>
      <w:r w:rsidR="002A0CC7" w:rsidRPr="00691586">
        <w:rPr>
          <w:rFonts w:ascii="Cambria" w:hAnsi="Cambria"/>
          <w:sz w:val="24"/>
          <w:szCs w:val="24"/>
        </w:rPr>
        <w:t xml:space="preserve">i słabych stron miejscowości, analiza możliwości oraz potencjalnych problemów, które mogą się pojawić w przyszłości, umożliwi uniknięcie ewentualnych trudności. </w:t>
      </w:r>
    </w:p>
    <w:p w:rsidR="00A924A5" w:rsidRDefault="004A68BC" w:rsidP="00D3151D">
      <w:pPr>
        <w:spacing w:afterLines="120" w:line="360" w:lineRule="auto"/>
        <w:jc w:val="both"/>
        <w:rPr>
          <w:rFonts w:ascii="Cambria" w:hAnsi="Cambria"/>
          <w:sz w:val="24"/>
          <w:szCs w:val="24"/>
        </w:rPr>
      </w:pPr>
      <w:r w:rsidRPr="00691586">
        <w:rPr>
          <w:rFonts w:ascii="Cambria" w:hAnsi="Cambria"/>
          <w:sz w:val="24"/>
          <w:szCs w:val="24"/>
        </w:rPr>
        <w:t xml:space="preserve">Niniejsze opracowanie zawiera charakterystykę miejscowości, inwentaryzację zasobów służących odnowie miejscowości, analizę mocnych i słabych stron oraz szanse </w:t>
      </w:r>
      <w:r w:rsidR="0097034E">
        <w:rPr>
          <w:rFonts w:ascii="Cambria" w:hAnsi="Cambria"/>
          <w:sz w:val="24"/>
          <w:szCs w:val="24"/>
        </w:rPr>
        <w:br/>
      </w:r>
      <w:r w:rsidRPr="00691586">
        <w:rPr>
          <w:rFonts w:ascii="Cambria" w:hAnsi="Cambria"/>
          <w:sz w:val="24"/>
          <w:szCs w:val="24"/>
        </w:rPr>
        <w:t>i zagrożenia, planowane kierunki rozwoju, przedsięwzięcia wraz z szacunkowymi kosztami i terminami</w:t>
      </w:r>
      <w:r w:rsidR="0097034E">
        <w:rPr>
          <w:rFonts w:ascii="Cambria" w:hAnsi="Cambria"/>
          <w:sz w:val="24"/>
          <w:szCs w:val="24"/>
        </w:rPr>
        <w:t xml:space="preserve"> ich</w:t>
      </w:r>
      <w:r w:rsidRPr="00691586">
        <w:rPr>
          <w:rFonts w:ascii="Cambria" w:hAnsi="Cambria"/>
          <w:sz w:val="24"/>
          <w:szCs w:val="24"/>
        </w:rPr>
        <w:t xml:space="preserve"> realizacji.</w:t>
      </w:r>
    </w:p>
    <w:p w:rsidR="00A924A5" w:rsidRDefault="004A68BC" w:rsidP="00D3151D">
      <w:pPr>
        <w:pStyle w:val="Akapitzlist"/>
        <w:spacing w:afterLines="120" w:line="360" w:lineRule="auto"/>
        <w:ind w:left="0"/>
        <w:jc w:val="both"/>
        <w:rPr>
          <w:rFonts w:ascii="Cambria" w:hAnsi="Cambria"/>
          <w:sz w:val="24"/>
          <w:szCs w:val="24"/>
        </w:rPr>
      </w:pPr>
      <w:r w:rsidRPr="00691586">
        <w:rPr>
          <w:rFonts w:ascii="Cambria" w:hAnsi="Cambria"/>
          <w:sz w:val="24"/>
          <w:szCs w:val="24"/>
        </w:rPr>
        <w:t xml:space="preserve">Dokument został sporządzony na podstawie </w:t>
      </w:r>
      <w:r w:rsidR="00C65497" w:rsidRPr="00691586">
        <w:rPr>
          <w:rFonts w:ascii="Cambria" w:hAnsi="Cambria"/>
          <w:sz w:val="24"/>
          <w:szCs w:val="24"/>
        </w:rPr>
        <w:t xml:space="preserve">szczegółowo przeanalizowanych </w:t>
      </w:r>
      <w:r w:rsidRPr="00691586">
        <w:rPr>
          <w:rFonts w:ascii="Cambria" w:hAnsi="Cambria"/>
          <w:sz w:val="24"/>
          <w:szCs w:val="24"/>
        </w:rPr>
        <w:t xml:space="preserve">materiałów statystycznych udostępnionych przez Urząd </w:t>
      </w:r>
      <w:r w:rsidR="00C65497" w:rsidRPr="00691586">
        <w:rPr>
          <w:rFonts w:ascii="Cambria" w:hAnsi="Cambria"/>
          <w:sz w:val="24"/>
          <w:szCs w:val="24"/>
        </w:rPr>
        <w:t>Miejski</w:t>
      </w:r>
      <w:r w:rsidR="0097034E">
        <w:rPr>
          <w:rFonts w:ascii="Cambria" w:hAnsi="Cambria"/>
          <w:sz w:val="24"/>
          <w:szCs w:val="24"/>
        </w:rPr>
        <w:t xml:space="preserve"> w Dziwnowie</w:t>
      </w:r>
      <w:r w:rsidR="00C65497" w:rsidRPr="00691586">
        <w:rPr>
          <w:rFonts w:ascii="Cambria" w:hAnsi="Cambria"/>
          <w:sz w:val="24"/>
          <w:szCs w:val="24"/>
        </w:rPr>
        <w:t xml:space="preserve"> oraz Główny Urząd Statystyczny. Wykorzystano również informacje uzyskane </w:t>
      </w:r>
      <w:r w:rsidR="001A62AD" w:rsidRPr="00691586">
        <w:rPr>
          <w:rFonts w:ascii="Cambria" w:hAnsi="Cambria"/>
          <w:sz w:val="24"/>
          <w:szCs w:val="24"/>
        </w:rPr>
        <w:t xml:space="preserve">podczas </w:t>
      </w:r>
      <w:r w:rsidR="001A62AD" w:rsidRPr="00691586">
        <w:rPr>
          <w:rFonts w:ascii="Cambria" w:hAnsi="Cambria"/>
          <w:sz w:val="24"/>
          <w:szCs w:val="24"/>
        </w:rPr>
        <w:lastRenderedPageBreak/>
        <w:t xml:space="preserve">spotkań konsultacyjnych </w:t>
      </w:r>
      <w:r w:rsidR="001A62AD">
        <w:rPr>
          <w:rFonts w:ascii="Cambria" w:hAnsi="Cambria"/>
          <w:sz w:val="24"/>
          <w:szCs w:val="24"/>
        </w:rPr>
        <w:t>`</w:t>
      </w:r>
      <w:r w:rsidR="00C65497" w:rsidRPr="00691586">
        <w:rPr>
          <w:rFonts w:ascii="Cambria" w:hAnsi="Cambria"/>
          <w:sz w:val="24"/>
          <w:szCs w:val="24"/>
        </w:rPr>
        <w:t xml:space="preserve">od mieszkańców </w:t>
      </w:r>
      <w:r w:rsidR="001A62AD">
        <w:rPr>
          <w:rFonts w:ascii="Cambria" w:hAnsi="Cambria"/>
          <w:sz w:val="24"/>
          <w:szCs w:val="24"/>
        </w:rPr>
        <w:t>miejscowości Dziwnów</w:t>
      </w:r>
      <w:r w:rsidR="00C65497" w:rsidRPr="00691586">
        <w:rPr>
          <w:rFonts w:ascii="Cambria" w:hAnsi="Cambria"/>
          <w:sz w:val="24"/>
          <w:szCs w:val="24"/>
        </w:rPr>
        <w:t xml:space="preserve">. Od początku aktywnie i z zaangażowaniem uczestniczyli </w:t>
      </w:r>
      <w:r w:rsidR="00251DC5">
        <w:rPr>
          <w:rFonts w:ascii="Cambria" w:hAnsi="Cambria"/>
          <w:sz w:val="24"/>
          <w:szCs w:val="24"/>
        </w:rPr>
        <w:t xml:space="preserve">oni </w:t>
      </w:r>
      <w:r w:rsidR="00C65497" w:rsidRPr="00691586">
        <w:rPr>
          <w:rFonts w:ascii="Cambria" w:hAnsi="Cambria"/>
          <w:sz w:val="24"/>
          <w:szCs w:val="24"/>
        </w:rPr>
        <w:t>w przygotowaniu dokumentu.</w:t>
      </w:r>
    </w:p>
    <w:p w:rsidR="00B0535A" w:rsidRDefault="00F935E2" w:rsidP="00D3151D">
      <w:pPr>
        <w:spacing w:afterLines="120" w:line="360" w:lineRule="auto"/>
        <w:jc w:val="both"/>
        <w:rPr>
          <w:rFonts w:ascii="Cambria" w:hAnsi="Cambria"/>
          <w:sz w:val="24"/>
          <w:szCs w:val="24"/>
        </w:rPr>
      </w:pPr>
      <w:r w:rsidRPr="00691586">
        <w:rPr>
          <w:rFonts w:ascii="Cambria" w:hAnsi="Cambria"/>
          <w:sz w:val="24"/>
          <w:szCs w:val="24"/>
        </w:rPr>
        <w:t xml:space="preserve">Opracowany Plan Odnowy Miejscowości nie jest dokumentem zamkniętym. Na każdym etapie jego wdrożenia będzie możliwość jego uzupełnienia i udoskonalenia, wraz ze zmieniającymi się potrzebami, wymaganiami i okolicznościami. </w:t>
      </w:r>
    </w:p>
    <w:p w:rsidR="00B0535A" w:rsidRDefault="00B0535A">
      <w:pPr>
        <w:rPr>
          <w:rFonts w:ascii="Cambria" w:hAnsi="Cambria"/>
          <w:sz w:val="24"/>
          <w:szCs w:val="24"/>
        </w:rPr>
      </w:pPr>
      <w:r>
        <w:rPr>
          <w:rFonts w:ascii="Cambria" w:hAnsi="Cambria"/>
          <w:sz w:val="24"/>
          <w:szCs w:val="24"/>
        </w:rPr>
        <w:br w:type="page"/>
      </w:r>
    </w:p>
    <w:p w:rsidR="00502452" w:rsidRPr="00691586" w:rsidRDefault="00502452" w:rsidP="000B0F22">
      <w:pPr>
        <w:pStyle w:val="Nagwek1"/>
        <w:spacing w:line="360" w:lineRule="auto"/>
        <w:rPr>
          <w:rFonts w:ascii="Cambria" w:hAnsi="Cambria"/>
        </w:rPr>
      </w:pPr>
      <w:bookmarkStart w:id="1" w:name="_Toc448999195"/>
      <w:r w:rsidRPr="00691586">
        <w:rPr>
          <w:rFonts w:ascii="Cambria" w:hAnsi="Cambria"/>
        </w:rPr>
        <w:lastRenderedPageBreak/>
        <w:t>2. Charakterystyka miejscowości</w:t>
      </w:r>
      <w:r w:rsidR="0027217C">
        <w:rPr>
          <w:rFonts w:ascii="Cambria" w:hAnsi="Cambria"/>
        </w:rPr>
        <w:t>.</w:t>
      </w:r>
      <w:bookmarkEnd w:id="1"/>
    </w:p>
    <w:p w:rsidR="00D3226D" w:rsidRPr="00691586" w:rsidRDefault="00D3226D" w:rsidP="000B0F22">
      <w:pPr>
        <w:pStyle w:val="Nagwek2"/>
        <w:spacing w:line="360" w:lineRule="auto"/>
        <w:rPr>
          <w:rFonts w:ascii="Cambria" w:hAnsi="Cambria"/>
        </w:rPr>
      </w:pPr>
      <w:bookmarkStart w:id="2" w:name="_Toc448999196"/>
      <w:r w:rsidRPr="00691586">
        <w:rPr>
          <w:rFonts w:ascii="Cambria" w:hAnsi="Cambria"/>
        </w:rPr>
        <w:t>2.1. Położenie geograficzne</w:t>
      </w:r>
      <w:bookmarkEnd w:id="2"/>
    </w:p>
    <w:p w:rsidR="00D3226D" w:rsidRPr="00691586" w:rsidRDefault="00D3226D" w:rsidP="000B0F22">
      <w:pPr>
        <w:spacing w:line="360" w:lineRule="auto"/>
        <w:jc w:val="both"/>
        <w:rPr>
          <w:rFonts w:ascii="Cambria" w:hAnsi="Cambria"/>
          <w:sz w:val="24"/>
          <w:szCs w:val="24"/>
        </w:rPr>
      </w:pPr>
      <w:r w:rsidRPr="00691586">
        <w:rPr>
          <w:rFonts w:ascii="Cambria" w:hAnsi="Cambria"/>
          <w:sz w:val="24"/>
          <w:szCs w:val="24"/>
        </w:rPr>
        <w:t>Miasto Dziwnów położone jest w północno-zachodniej Polsce. Stanowi część województwa zachodniopomorskiego oraz powiatu kamieńskiego, a także siedzibę gminy miejsko-wiejskiej Dziwnów.</w:t>
      </w:r>
    </w:p>
    <w:p w:rsidR="00D3226D" w:rsidRDefault="001A62AD" w:rsidP="000B0F22">
      <w:pPr>
        <w:spacing w:line="360" w:lineRule="auto"/>
        <w:jc w:val="both"/>
        <w:rPr>
          <w:rFonts w:ascii="Cambria" w:hAnsi="Cambria"/>
          <w:sz w:val="24"/>
          <w:szCs w:val="24"/>
        </w:rPr>
      </w:pPr>
      <w:r w:rsidRPr="001A62AD">
        <w:rPr>
          <w:rFonts w:ascii="Cambria" w:hAnsi="Cambria"/>
          <w:sz w:val="24"/>
          <w:szCs w:val="24"/>
        </w:rPr>
        <w:t>Dziwnów położony</w:t>
      </w:r>
      <w:r w:rsidR="003D5B33">
        <w:rPr>
          <w:rFonts w:ascii="Cambria" w:hAnsi="Cambria"/>
          <w:sz w:val="24"/>
          <w:szCs w:val="24"/>
        </w:rPr>
        <w:t xml:space="preserve"> jest </w:t>
      </w:r>
      <w:r w:rsidRPr="001A62AD">
        <w:rPr>
          <w:rFonts w:ascii="Cambria" w:hAnsi="Cambria"/>
          <w:sz w:val="24"/>
          <w:szCs w:val="24"/>
        </w:rPr>
        <w:t xml:space="preserve">między Morzem Bałtyckim, a </w:t>
      </w:r>
      <w:r w:rsidR="00BF11AE">
        <w:rPr>
          <w:rFonts w:ascii="Cambria" w:hAnsi="Cambria"/>
          <w:sz w:val="24"/>
          <w:szCs w:val="24"/>
        </w:rPr>
        <w:t>cieśniną</w:t>
      </w:r>
      <w:r w:rsidR="00BF11AE" w:rsidRPr="001A62AD">
        <w:rPr>
          <w:rFonts w:ascii="Cambria" w:hAnsi="Cambria"/>
          <w:sz w:val="24"/>
          <w:szCs w:val="24"/>
        </w:rPr>
        <w:t xml:space="preserve"> </w:t>
      </w:r>
      <w:r w:rsidRPr="001A62AD">
        <w:rPr>
          <w:rFonts w:ascii="Cambria" w:hAnsi="Cambria"/>
          <w:sz w:val="24"/>
          <w:szCs w:val="24"/>
        </w:rPr>
        <w:t xml:space="preserve">Dziwną. </w:t>
      </w:r>
      <w:r w:rsidR="00176E7B" w:rsidRPr="00691586">
        <w:rPr>
          <w:rFonts w:ascii="Cambria" w:hAnsi="Cambria"/>
          <w:sz w:val="24"/>
          <w:szCs w:val="24"/>
        </w:rPr>
        <w:t>Południowo-zachodnia cześć miasta leży na wyspie Wolin, natomiast północno-wschodnia na części Mierzei Dziwny.</w:t>
      </w:r>
      <w:r w:rsidR="00176E7B">
        <w:rPr>
          <w:rFonts w:ascii="Cambria" w:hAnsi="Cambria"/>
          <w:sz w:val="24"/>
          <w:szCs w:val="24"/>
        </w:rPr>
        <w:t xml:space="preserve"> </w:t>
      </w:r>
      <w:r w:rsidRPr="001A62AD">
        <w:rPr>
          <w:rFonts w:ascii="Cambria" w:hAnsi="Cambria"/>
          <w:sz w:val="24"/>
          <w:szCs w:val="24"/>
        </w:rPr>
        <w:t xml:space="preserve">Mierzeja Dziwnowska oddziela od wód Bałtyku północną część Zalewu Kamieńskiego tzw. Zatokę Wrzosowską. </w:t>
      </w:r>
      <w:r w:rsidR="00604ADF">
        <w:rPr>
          <w:rFonts w:ascii="Cambria" w:hAnsi="Cambria"/>
          <w:sz w:val="24"/>
          <w:szCs w:val="24"/>
        </w:rPr>
        <w:t>P</w:t>
      </w:r>
      <w:r w:rsidR="00D3226D" w:rsidRPr="00691586">
        <w:rPr>
          <w:rFonts w:ascii="Cambria" w:hAnsi="Cambria"/>
          <w:sz w:val="24"/>
          <w:szCs w:val="24"/>
        </w:rPr>
        <w:t xml:space="preserve">owierzchnia miasta wynosi </w:t>
      </w:r>
      <w:r w:rsidR="00604ADF">
        <w:rPr>
          <w:rFonts w:ascii="Cambria" w:hAnsi="Cambria"/>
          <w:sz w:val="24"/>
          <w:szCs w:val="24"/>
        </w:rPr>
        <w:t xml:space="preserve">prawie 5 </w:t>
      </w:r>
      <w:r w:rsidR="00D3226D" w:rsidRPr="00691586">
        <w:rPr>
          <w:rFonts w:ascii="Cambria" w:hAnsi="Cambria"/>
          <w:sz w:val="24"/>
          <w:szCs w:val="24"/>
        </w:rPr>
        <w:t>km².</w:t>
      </w:r>
    </w:p>
    <w:p w:rsidR="00D3226D" w:rsidRPr="00691586" w:rsidRDefault="00691586" w:rsidP="000B0F22">
      <w:pPr>
        <w:spacing w:line="360" w:lineRule="auto"/>
        <w:jc w:val="both"/>
        <w:rPr>
          <w:rFonts w:ascii="Cambria" w:hAnsi="Cambria"/>
          <w:b/>
        </w:rPr>
      </w:pPr>
      <w:r>
        <w:rPr>
          <w:rFonts w:ascii="Cambria" w:hAnsi="Cambria"/>
          <w:b/>
        </w:rPr>
        <w:t>Mapa 1. P</w:t>
      </w:r>
      <w:r w:rsidR="00D3226D" w:rsidRPr="00691586">
        <w:rPr>
          <w:rFonts w:ascii="Cambria" w:hAnsi="Cambria"/>
          <w:b/>
        </w:rPr>
        <w:t>ołożenie miasta Dziwnów na mapie regionu</w:t>
      </w:r>
      <w:r w:rsidR="00706977">
        <w:rPr>
          <w:rFonts w:ascii="Cambria" w:hAnsi="Cambria"/>
          <w:b/>
        </w:rPr>
        <w:t xml:space="preserve"> </w:t>
      </w:r>
      <w:r w:rsidR="00706977" w:rsidRPr="00706977">
        <w:rPr>
          <w:rFonts w:ascii="Cambria" w:hAnsi="Cambria"/>
          <w:i/>
        </w:rPr>
        <w:t>(źródło: www.wikipedia.pl)</w:t>
      </w:r>
    </w:p>
    <w:p w:rsidR="00D3226D" w:rsidRPr="00691586" w:rsidRDefault="00D3226D" w:rsidP="000B0F22">
      <w:pPr>
        <w:spacing w:line="360" w:lineRule="auto"/>
        <w:jc w:val="both"/>
        <w:rPr>
          <w:rFonts w:ascii="Cambria" w:hAnsi="Cambria"/>
        </w:rPr>
      </w:pPr>
      <w:r w:rsidRPr="00691586">
        <w:rPr>
          <w:rFonts w:ascii="Cambria" w:hAnsi="Cambria"/>
          <w:noProof/>
          <w:lang w:eastAsia="pl-PL"/>
        </w:rPr>
        <w:drawing>
          <wp:inline distT="0" distB="0" distL="0" distR="0">
            <wp:extent cx="5167223" cy="3723441"/>
            <wp:effectExtent l="19050" t="0" r="0" b="0"/>
            <wp:docPr id="6" name="Obraz 1" descr="Wolin-Topo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in-Topomap.png"/>
                    <pic:cNvPicPr/>
                  </pic:nvPicPr>
                  <pic:blipFill>
                    <a:blip r:embed="rId9" cstate="print"/>
                    <a:stretch>
                      <a:fillRect/>
                    </a:stretch>
                  </pic:blipFill>
                  <pic:spPr>
                    <a:xfrm>
                      <a:off x="0" y="0"/>
                      <a:ext cx="5172715" cy="3727398"/>
                    </a:xfrm>
                    <a:prstGeom prst="rect">
                      <a:avLst/>
                    </a:prstGeom>
                  </pic:spPr>
                </pic:pic>
              </a:graphicData>
            </a:graphic>
          </wp:inline>
        </w:drawing>
      </w:r>
    </w:p>
    <w:p w:rsidR="000A7E16" w:rsidRPr="00FC4D81" w:rsidRDefault="000A7E16" w:rsidP="000B0F22">
      <w:pPr>
        <w:spacing w:before="240" w:after="240" w:line="360" w:lineRule="auto"/>
        <w:jc w:val="both"/>
        <w:rPr>
          <w:rFonts w:ascii="Cambria" w:hAnsi="Cambria"/>
          <w:sz w:val="24"/>
        </w:rPr>
      </w:pPr>
      <w:r w:rsidRPr="00FC4D81">
        <w:rPr>
          <w:rFonts w:ascii="Cambria" w:hAnsi="Cambria"/>
          <w:sz w:val="24"/>
        </w:rPr>
        <w:t xml:space="preserve">Dziwnów jest nadmorską miejscowością wypoczynkową, która należy do znanych regionów turystycznych. Położenie w najbardziej wysuniętej na południe przybrzeżnej części Bałtyku sprawia, że w miejscowości i gminie Dziwnów występuje najłagodniejszy klimat w Polsce. Bezpośrednie otoczenie miejscowości wykorzystywane jest turystycznie i letniskowo. Poza piaszczystą plażą, przez miasto prowadzą znakowane szlaki turystyczne: Szlak Nadmorski im dr Czesława Piskorskiego oraz Zielony Szlak Rowerowy Nadmorski. Ponadto spore obszary, które zajmują grunty leśne, zadrzewione </w:t>
      </w:r>
      <w:r w:rsidR="005B0081">
        <w:rPr>
          <w:rFonts w:ascii="Cambria" w:hAnsi="Cambria"/>
          <w:sz w:val="24"/>
        </w:rPr>
        <w:br/>
      </w:r>
      <w:r w:rsidRPr="00FC4D81">
        <w:rPr>
          <w:rFonts w:ascii="Cambria" w:hAnsi="Cambria"/>
          <w:sz w:val="24"/>
        </w:rPr>
        <w:lastRenderedPageBreak/>
        <w:t xml:space="preserve">i zakrzewione przeznaczone są na pola namiotowe i kempingowe. Grunty zabudowane </w:t>
      </w:r>
      <w:r w:rsidR="005B0081">
        <w:rPr>
          <w:rFonts w:ascii="Cambria" w:hAnsi="Cambria"/>
          <w:sz w:val="24"/>
        </w:rPr>
        <w:br/>
      </w:r>
      <w:r w:rsidRPr="00FC4D81">
        <w:rPr>
          <w:rFonts w:ascii="Cambria" w:hAnsi="Cambria"/>
          <w:sz w:val="24"/>
        </w:rPr>
        <w:t xml:space="preserve">i zurbanizowane poza domkami jedno i wielorodzinnymi, zajmują także ośrodki wypoczynkowe, kolonijne oraz rehabilitacyjne. </w:t>
      </w:r>
    </w:p>
    <w:p w:rsidR="00D3226D" w:rsidRPr="00691586" w:rsidRDefault="005F434E" w:rsidP="000B0F22">
      <w:pPr>
        <w:spacing w:line="360" w:lineRule="auto"/>
        <w:jc w:val="both"/>
        <w:rPr>
          <w:rFonts w:ascii="Cambria" w:hAnsi="Cambria"/>
          <w:sz w:val="24"/>
        </w:rPr>
      </w:pPr>
      <w:r>
        <w:rPr>
          <w:rFonts w:ascii="Cambria" w:hAnsi="Cambria"/>
          <w:sz w:val="24"/>
        </w:rPr>
        <w:t xml:space="preserve">Dziwnów położony jest około 70 km od Portu Lotniczego w Goleniowie, około 100 km od stolicy województwa – Szczecina, około 250 km od stolicy Niemiec – Berlina.  </w:t>
      </w:r>
    </w:p>
    <w:p w:rsidR="00FF55FF" w:rsidRDefault="009D4EC1" w:rsidP="000B0F22">
      <w:pPr>
        <w:spacing w:line="360" w:lineRule="auto"/>
        <w:jc w:val="both"/>
        <w:rPr>
          <w:rFonts w:ascii="Cambria" w:hAnsi="Cambria"/>
          <w:sz w:val="24"/>
        </w:rPr>
      </w:pPr>
      <w:r w:rsidRPr="00D531FE">
        <w:rPr>
          <w:rFonts w:ascii="Cambria" w:hAnsi="Cambria"/>
          <w:sz w:val="24"/>
        </w:rPr>
        <w:t>Obecnie, do ważniejszych obiektów funkcjonujących na terenie Dziwnowa należą:</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Aleja Gwiazd Sportu,</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Hala widowiskowo-sportowa,</w:t>
      </w:r>
    </w:p>
    <w:p w:rsidR="00664842" w:rsidRPr="00664842" w:rsidRDefault="00664842" w:rsidP="00664842">
      <w:pPr>
        <w:pStyle w:val="Akapitzlist"/>
        <w:numPr>
          <w:ilvl w:val="0"/>
          <w:numId w:val="25"/>
        </w:numPr>
        <w:spacing w:line="360" w:lineRule="auto"/>
        <w:jc w:val="both"/>
        <w:rPr>
          <w:rFonts w:ascii="Cambria" w:hAnsi="Cambria"/>
          <w:sz w:val="24"/>
        </w:rPr>
      </w:pPr>
      <w:r w:rsidRPr="00D531FE">
        <w:rPr>
          <w:rFonts w:ascii="Cambria" w:hAnsi="Cambria"/>
          <w:sz w:val="24"/>
        </w:rPr>
        <w:t>Świetlica środowiskowa,</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Ośrodek sportów Wodnych,</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Osiedle Rybackie,</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Nabrzeże z przystanią pasażerską,</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Pensjonaty, hotele, baza gastronomiczna,</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Cmentarz,</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Park Miejski,</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Jezioro Martwa Dziwna,</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Most Zwodzony,</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Płyta pamiątkowa ku czci żołnierzy poległych w walkach na Mierzei Dziwnowskiej w 1945 r.,</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Pomnik w kształcie kotwicy, poświęcony rybakom, którzy zginęli na morzu,</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Pirackie statki „Korsarz” i „Victoria”,</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Promenada spacerowo-widokowa,</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Nadmorski Park Miniatur,</w:t>
      </w:r>
    </w:p>
    <w:p w:rsidR="008138BD" w:rsidRPr="00D531FE" w:rsidRDefault="008138BD" w:rsidP="008138BD">
      <w:pPr>
        <w:pStyle w:val="Akapitzlist"/>
        <w:numPr>
          <w:ilvl w:val="0"/>
          <w:numId w:val="25"/>
        </w:numPr>
        <w:spacing w:line="360" w:lineRule="auto"/>
        <w:jc w:val="both"/>
        <w:rPr>
          <w:rFonts w:ascii="Cambria" w:hAnsi="Cambria"/>
          <w:sz w:val="24"/>
        </w:rPr>
      </w:pPr>
      <w:r w:rsidRPr="00D531FE">
        <w:rPr>
          <w:rFonts w:ascii="Cambria" w:hAnsi="Cambria"/>
          <w:sz w:val="24"/>
        </w:rPr>
        <w:t xml:space="preserve">Porty jachtowe: przystań sezonowa  oraz całoroczna marina </w:t>
      </w:r>
      <w:r w:rsidR="00B3472F">
        <w:rPr>
          <w:rFonts w:ascii="Cambria" w:hAnsi="Cambria"/>
          <w:sz w:val="24"/>
        </w:rPr>
        <w:t xml:space="preserve">wybudowana </w:t>
      </w:r>
      <w:r w:rsidR="005B0081">
        <w:rPr>
          <w:rFonts w:ascii="Cambria" w:hAnsi="Cambria"/>
          <w:sz w:val="24"/>
        </w:rPr>
        <w:br/>
      </w:r>
      <w:r w:rsidR="00B3472F">
        <w:rPr>
          <w:rFonts w:ascii="Cambria" w:hAnsi="Cambria"/>
          <w:sz w:val="24"/>
        </w:rPr>
        <w:t xml:space="preserve">w ramach </w:t>
      </w:r>
      <w:r w:rsidRPr="00D531FE">
        <w:rPr>
          <w:rFonts w:ascii="Cambria" w:hAnsi="Cambria"/>
          <w:sz w:val="24"/>
        </w:rPr>
        <w:t>Zachodniopomorskiego Szlaku Żeglarskiego.</w:t>
      </w:r>
    </w:p>
    <w:p w:rsidR="008138BD" w:rsidRDefault="008138BD" w:rsidP="000B0F22">
      <w:pPr>
        <w:spacing w:line="360" w:lineRule="auto"/>
        <w:jc w:val="both"/>
        <w:rPr>
          <w:rFonts w:ascii="Cambria" w:hAnsi="Cambria"/>
          <w:sz w:val="24"/>
        </w:rPr>
      </w:pPr>
    </w:p>
    <w:p w:rsidR="008138BD" w:rsidRPr="00D531FE" w:rsidRDefault="008138BD" w:rsidP="000B0F22">
      <w:pPr>
        <w:spacing w:line="360" w:lineRule="auto"/>
        <w:jc w:val="both"/>
        <w:rPr>
          <w:rFonts w:ascii="Cambria" w:hAnsi="Cambria"/>
          <w:sz w:val="24"/>
        </w:rPr>
      </w:pPr>
      <w:r>
        <w:rPr>
          <w:rFonts w:ascii="Cambria" w:hAnsi="Cambria"/>
          <w:sz w:val="24"/>
        </w:rPr>
        <w:t>Natomiast ważniejszymi instytucjami na terenie Dziwnowa są:</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Urząd Miejski w Dziwnowie,</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Poczta Polska,</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Kościół pw. Św. Józefa,</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Ochotnicza Straż Pożarna,</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lastRenderedPageBreak/>
        <w:t>Jednostka Wojskowa,</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Ośrodek Pomocy Społecznej,</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Zespół Szkół Publicznych,</w:t>
      </w:r>
    </w:p>
    <w:p w:rsidR="00FF55FF" w:rsidRPr="00D531FE" w:rsidRDefault="009D4EC1" w:rsidP="000B0F22">
      <w:pPr>
        <w:pStyle w:val="Akapitzlist"/>
        <w:numPr>
          <w:ilvl w:val="0"/>
          <w:numId w:val="25"/>
        </w:numPr>
        <w:spacing w:line="360" w:lineRule="auto"/>
        <w:jc w:val="both"/>
        <w:rPr>
          <w:rFonts w:ascii="Cambria" w:hAnsi="Cambria"/>
          <w:sz w:val="24"/>
        </w:rPr>
      </w:pPr>
      <w:r w:rsidRPr="00D531FE">
        <w:rPr>
          <w:rFonts w:ascii="Cambria" w:hAnsi="Cambria"/>
          <w:sz w:val="24"/>
        </w:rPr>
        <w:t>Liceum Społeczne prowadzone przez Stowarzyszenie na Rzecz Kultury i Edukacji mieszczące się w budynku Stowarzyszenia blisko od plaży,</w:t>
      </w:r>
    </w:p>
    <w:p w:rsidR="00FC4D81" w:rsidRPr="00FC4D81" w:rsidRDefault="00FC4D81" w:rsidP="000B0F22">
      <w:pPr>
        <w:pStyle w:val="Nagwek2"/>
        <w:spacing w:before="0" w:after="160" w:line="360" w:lineRule="auto"/>
        <w:rPr>
          <w:rFonts w:ascii="Cambria" w:hAnsi="Cambria"/>
        </w:rPr>
      </w:pPr>
      <w:bookmarkStart w:id="3" w:name="_Toc448999197"/>
      <w:r w:rsidRPr="00FC4D81">
        <w:rPr>
          <w:rFonts w:ascii="Cambria" w:hAnsi="Cambria"/>
        </w:rPr>
        <w:t>2.2 Rys historyczny miejscowości</w:t>
      </w:r>
      <w:bookmarkEnd w:id="3"/>
    </w:p>
    <w:p w:rsidR="00FC4D81" w:rsidRDefault="00FC4D81" w:rsidP="000B0F22">
      <w:pPr>
        <w:spacing w:before="240" w:after="240" w:line="360" w:lineRule="auto"/>
        <w:jc w:val="both"/>
        <w:rPr>
          <w:rFonts w:ascii="Cambria" w:hAnsi="Cambria"/>
          <w:sz w:val="24"/>
        </w:rPr>
      </w:pPr>
      <w:r w:rsidRPr="00FC4D81">
        <w:rPr>
          <w:rFonts w:ascii="Cambria" w:hAnsi="Cambria"/>
          <w:sz w:val="24"/>
        </w:rPr>
        <w:t>Pierwsze wzmianki kronikarskie na tem</w:t>
      </w:r>
      <w:r w:rsidR="00251DC5">
        <w:rPr>
          <w:rFonts w:ascii="Cambria" w:hAnsi="Cambria"/>
          <w:sz w:val="24"/>
        </w:rPr>
        <w:t xml:space="preserve">at Dziwnowa pochodzą z 1243 r. </w:t>
      </w:r>
      <w:r w:rsidR="0026549A">
        <w:rPr>
          <w:rFonts w:ascii="Cambria" w:hAnsi="Cambria"/>
          <w:sz w:val="24"/>
        </w:rPr>
        <w:br/>
      </w:r>
      <w:r w:rsidR="00251DC5">
        <w:rPr>
          <w:rFonts w:ascii="Cambria" w:hAnsi="Cambria"/>
          <w:sz w:val="24"/>
        </w:rPr>
        <w:t>W</w:t>
      </w:r>
      <w:r w:rsidRPr="00FC4D81">
        <w:rPr>
          <w:rFonts w:ascii="Cambria" w:hAnsi="Cambria"/>
          <w:sz w:val="24"/>
        </w:rPr>
        <w:t xml:space="preserve"> średniowieczu przez Dziwnów prowadził ważny szlak handlowy, który łączył Zalew Szczeciński z Bałtykiem. W XIII wieku rzeka Dziwna straciła swoje znaczenie handlowe na skutek zapiaszczenia. Do XIX wieku znajdowały się tutaj jedynie osady rybackie. Dodatkowe zajęcie stanowiła obróbka bursztynu. Z początkiem XIX wieku Dziwnów zaczął rozwijać się turystycznie, w latach 1820-30 do Dziwnowa zaczęli napływać pierwsi kuracjusze, a dwie odrębne osady położone na mierzei: Ost-Divenow i Berg-Divenow zaczęły rozwijać się jako kąpieliska morskie. Początkowo wczasowicze </w:t>
      </w:r>
      <w:r w:rsidR="00F81DCF">
        <w:rPr>
          <w:rFonts w:ascii="Cambria" w:hAnsi="Cambria"/>
          <w:sz w:val="24"/>
        </w:rPr>
        <w:t>nocowali</w:t>
      </w:r>
      <w:r w:rsidRPr="00FC4D81">
        <w:rPr>
          <w:rFonts w:ascii="Cambria" w:hAnsi="Cambria"/>
          <w:sz w:val="24"/>
        </w:rPr>
        <w:t xml:space="preserve"> </w:t>
      </w:r>
      <w:r w:rsidR="005B0081">
        <w:rPr>
          <w:rFonts w:ascii="Cambria" w:hAnsi="Cambria"/>
          <w:sz w:val="24"/>
        </w:rPr>
        <w:br/>
      </w:r>
      <w:r w:rsidRPr="00FC4D81">
        <w:rPr>
          <w:rFonts w:ascii="Cambria" w:hAnsi="Cambria"/>
          <w:sz w:val="24"/>
        </w:rPr>
        <w:t xml:space="preserve">u miejscowych rybaków. W 1844 r. zbudowano pierwszy dom wczasowy, </w:t>
      </w:r>
      <w:r w:rsidR="0095723C">
        <w:rPr>
          <w:rFonts w:ascii="Cambria" w:hAnsi="Cambria"/>
          <w:sz w:val="24"/>
        </w:rPr>
        <w:br/>
      </w:r>
      <w:r w:rsidRPr="00FC4D81">
        <w:rPr>
          <w:rFonts w:ascii="Cambria" w:hAnsi="Cambria"/>
          <w:sz w:val="24"/>
        </w:rPr>
        <w:t xml:space="preserve">a w 1867 r. ich liczba wzrosła już do 31. Pod koniec XIX wieku odkryto tu źródła solankowe i jodowo-bromowe, na bazie których w 1866 r. powstał zakład solankowy </w:t>
      </w:r>
      <w:r w:rsidR="0095723C">
        <w:rPr>
          <w:rFonts w:ascii="Cambria" w:hAnsi="Cambria"/>
          <w:sz w:val="24"/>
        </w:rPr>
        <w:br/>
      </w:r>
      <w:r w:rsidRPr="00FC4D81">
        <w:rPr>
          <w:rFonts w:ascii="Cambria" w:hAnsi="Cambria"/>
          <w:sz w:val="24"/>
        </w:rPr>
        <w:t>i sanatorium, które obok Kamienia Pomorskiego stanowiły podstawową bazę leczniczo-zabiegową na tych terenach. Od połowy XIX wieku urbanizujący się obszar zyskiwał nowe walory kulturowe. Uzdrowisko funkcjonowało w Dziwnowie jeszcze przez krótki czas po wojnie. Obecnie solanki nie są wykorzystywane.</w:t>
      </w:r>
    </w:p>
    <w:p w:rsidR="00A924A5" w:rsidRDefault="00FC4D81" w:rsidP="00D531FE">
      <w:pPr>
        <w:spacing w:line="360" w:lineRule="auto"/>
        <w:jc w:val="both"/>
        <w:rPr>
          <w:rFonts w:ascii="Cambria" w:hAnsi="Cambria"/>
          <w:b/>
          <w:sz w:val="24"/>
        </w:rPr>
      </w:pPr>
      <w:r w:rsidRPr="00FC4D81">
        <w:rPr>
          <w:rFonts w:ascii="Cambria" w:hAnsi="Cambria"/>
          <w:sz w:val="24"/>
        </w:rPr>
        <w:t xml:space="preserve">Rozwój miejscowości jako kąpieliska morskiego spowodował jego szybką rozbudowę. Powstawały pensjonaty i hotele, dzięki czemu miejscowość ożywiła się pod względem gospodarczym. Po 1815 r. całe Pomorze, w tym także Ziemia Kamieńska weszło w skład monarchii pruskiej. Do 1918 r. wybudowano 50 budynków, do roku 1944 było ich </w:t>
      </w:r>
      <w:r w:rsidR="00A67C20">
        <w:rPr>
          <w:rFonts w:ascii="Cambria" w:hAnsi="Cambria"/>
          <w:sz w:val="24"/>
        </w:rPr>
        <w:br/>
      </w:r>
      <w:r w:rsidRPr="00FC4D81">
        <w:rPr>
          <w:rFonts w:ascii="Cambria" w:hAnsi="Cambria"/>
          <w:sz w:val="24"/>
        </w:rPr>
        <w:t xml:space="preserve">już 300. Rozbudowane zostały także małe ulice prostopadłe do ulic głównych. Na mocy Traktatu Wersalskiego z 1919 r. ziemie te zostały przyznane Niemcom. Okres międzywojenny nie był szczęśliwy dla Dziwnowa, który rozwijał się tylko pod względem wczasowo-leczniczym. Istniejący port rybacki zalewowo-morski w Dziwnowie, położony nad brzegiem Cieśniny Dziwnej i Zalewu Kamieńskiego utracił swoje gospodarcze znaczenie ze względu na brak rozwoju w zakresie technik połowów. Dziwnów nie </w:t>
      </w:r>
      <w:r w:rsidRPr="00FC4D81">
        <w:rPr>
          <w:rFonts w:ascii="Cambria" w:hAnsi="Cambria"/>
          <w:sz w:val="24"/>
        </w:rPr>
        <w:lastRenderedPageBreak/>
        <w:t>rozwijał się przemysłowo. Powiększono natomiast obszary przeznaczone pod zabudowę, co pozwoliło na rozwój infrastruktury charakterystycznej dla kąpielisk nadmorskich. Odmiennie natomiast kształtował się rozwój wsi West-Divenow, na skutek przejęcia jej terenu przez wojsko w latach 20-30 XX w.</w:t>
      </w:r>
      <w:r w:rsidR="00F81DCF">
        <w:rPr>
          <w:rFonts w:ascii="Cambria" w:hAnsi="Cambria"/>
          <w:sz w:val="24"/>
        </w:rPr>
        <w:t>,</w:t>
      </w:r>
      <w:r w:rsidRPr="00FC4D81">
        <w:rPr>
          <w:rFonts w:ascii="Cambria" w:hAnsi="Cambria"/>
          <w:sz w:val="24"/>
        </w:rPr>
        <w:t xml:space="preserve"> </w:t>
      </w:r>
      <w:r w:rsidR="00F81DCF">
        <w:rPr>
          <w:rFonts w:ascii="Cambria" w:hAnsi="Cambria"/>
          <w:sz w:val="24"/>
        </w:rPr>
        <w:t xml:space="preserve">gdzie miał miejsce rozwój </w:t>
      </w:r>
      <w:r w:rsidRPr="00FC4D81">
        <w:rPr>
          <w:rFonts w:ascii="Cambria" w:hAnsi="Cambria"/>
          <w:sz w:val="24"/>
        </w:rPr>
        <w:t>infrastruktury koszarowej.</w:t>
      </w:r>
    </w:p>
    <w:p w:rsidR="00A924A5" w:rsidRDefault="00FC4D81" w:rsidP="00D531FE">
      <w:pPr>
        <w:spacing w:line="360" w:lineRule="auto"/>
        <w:rPr>
          <w:rFonts w:ascii="Cambria" w:hAnsi="Cambria"/>
        </w:rPr>
      </w:pPr>
      <w:r w:rsidRPr="00FC4D81">
        <w:rPr>
          <w:rFonts w:ascii="Cambria" w:hAnsi="Cambria"/>
          <w:b/>
          <w:i/>
          <w:sz w:val="24"/>
        </w:rPr>
        <w:t xml:space="preserve">Rysunek </w:t>
      </w:r>
      <w:r w:rsidR="00496405" w:rsidRPr="00FC4D81">
        <w:rPr>
          <w:rFonts w:ascii="Cambria" w:hAnsi="Cambria"/>
          <w:b/>
          <w:i/>
          <w:sz w:val="24"/>
        </w:rPr>
        <w:fldChar w:fldCharType="begin"/>
      </w:r>
      <w:r w:rsidRPr="00FC4D81">
        <w:rPr>
          <w:rFonts w:ascii="Cambria" w:hAnsi="Cambria"/>
          <w:b/>
          <w:i/>
          <w:sz w:val="24"/>
        </w:rPr>
        <w:instrText xml:space="preserve"> SEQ Rysunek \* ARABIC </w:instrText>
      </w:r>
      <w:r w:rsidR="00496405" w:rsidRPr="00FC4D81">
        <w:rPr>
          <w:rFonts w:ascii="Cambria" w:hAnsi="Cambria"/>
          <w:b/>
          <w:i/>
          <w:sz w:val="24"/>
        </w:rPr>
        <w:fldChar w:fldCharType="separate"/>
      </w:r>
      <w:r w:rsidR="001D09CF">
        <w:rPr>
          <w:rFonts w:ascii="Cambria" w:hAnsi="Cambria"/>
          <w:b/>
          <w:i/>
          <w:noProof/>
          <w:sz w:val="24"/>
        </w:rPr>
        <w:t>1</w:t>
      </w:r>
      <w:r w:rsidR="00496405" w:rsidRPr="00FC4D81">
        <w:rPr>
          <w:rFonts w:ascii="Cambria" w:hAnsi="Cambria"/>
          <w:b/>
          <w:i/>
          <w:sz w:val="24"/>
        </w:rPr>
        <w:fldChar w:fldCharType="end"/>
      </w:r>
      <w:r w:rsidRPr="00FC4D81">
        <w:rPr>
          <w:rFonts w:ascii="Cambria" w:hAnsi="Cambria"/>
          <w:b/>
          <w:i/>
          <w:sz w:val="24"/>
        </w:rPr>
        <w:t>.</w:t>
      </w:r>
      <w:r w:rsidRPr="00FC4D81">
        <w:rPr>
          <w:b/>
          <w:i/>
          <w:sz w:val="24"/>
        </w:rPr>
        <w:t xml:space="preserve"> </w:t>
      </w:r>
      <w:r w:rsidRPr="00FC4D81">
        <w:rPr>
          <w:rFonts w:ascii="Cambria" w:hAnsi="Cambria"/>
          <w:b/>
          <w:i/>
          <w:sz w:val="24"/>
        </w:rPr>
        <w:t>Plaża w Dziwnowie i wczasowicze (rok około 1900)</w:t>
      </w:r>
      <w:r w:rsidRPr="00FC4D81">
        <w:rPr>
          <w:rFonts w:ascii="Cambria" w:hAnsi="Cambria"/>
          <w:noProof/>
          <w:sz w:val="24"/>
          <w:lang w:eastAsia="pl-PL"/>
        </w:rPr>
        <w:drawing>
          <wp:inline distT="0" distB="0" distL="0" distR="0">
            <wp:extent cx="4057650" cy="2535584"/>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2___5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3528" cy="2539257"/>
                    </a:xfrm>
                    <a:prstGeom prst="rect">
                      <a:avLst/>
                    </a:prstGeom>
                    <a:ln>
                      <a:noFill/>
                    </a:ln>
                    <a:effectLst>
                      <a:softEdge rad="112500"/>
                    </a:effectLst>
                  </pic:spPr>
                </pic:pic>
              </a:graphicData>
            </a:graphic>
          </wp:inline>
        </w:drawing>
      </w:r>
    </w:p>
    <w:p w:rsidR="00FC4D81" w:rsidRPr="00FC4D81" w:rsidRDefault="00FC4D81" w:rsidP="000B0F22">
      <w:pPr>
        <w:pStyle w:val="Legenda"/>
        <w:spacing w:before="160" w:after="160" w:line="360" w:lineRule="auto"/>
        <w:rPr>
          <w:rFonts w:ascii="Cambria" w:hAnsi="Cambria"/>
          <w:color w:val="auto"/>
          <w:sz w:val="28"/>
        </w:rPr>
      </w:pPr>
      <w:r w:rsidRPr="00FC4D81">
        <w:rPr>
          <w:rFonts w:ascii="Cambria" w:hAnsi="Cambria"/>
          <w:color w:val="auto"/>
          <w:sz w:val="20"/>
        </w:rPr>
        <w:t>Źródło: http://www.dziwnow.com.pl/historia.html</w:t>
      </w:r>
    </w:p>
    <w:p w:rsidR="00D61FCD" w:rsidRDefault="00FC4D81" w:rsidP="000B0F22">
      <w:pPr>
        <w:spacing w:before="160" w:line="360" w:lineRule="auto"/>
        <w:jc w:val="both"/>
        <w:rPr>
          <w:rFonts w:ascii="Cambria" w:hAnsi="Cambria"/>
          <w:sz w:val="24"/>
        </w:rPr>
      </w:pPr>
      <w:r w:rsidRPr="00FC4D81">
        <w:rPr>
          <w:rFonts w:ascii="Cambria" w:hAnsi="Cambria"/>
          <w:sz w:val="24"/>
        </w:rPr>
        <w:t>Zabytkowe walory infrastruktury zachowały się w obu częściach Dziwnowa. Obiekty pochodzą z okresu od końca XIX wieku do lat 30. XX wieku. Reprezentują zabudowę hotelowo-pensjonatową oraz mieszkalną (w tym willową). Na początku lat 30 XX w. Dziwnów liczył 832 mieszkańców. Pierwsze lata wojny nie przyniosły zasadniczych zmian ani politycznych ani gospodarczych. Na początku 1945 r. działania wojenne na Pomorzu Zachodnim doprowadziły do ucieczki i ewakuacji niemieckiej ludności cywilnej, powodując dezorganizację życia społecznego. W końcowym etapie wojny na terenie wyspy Wolin znajdowało się szer</w:t>
      </w:r>
      <w:r w:rsidR="00A67C20">
        <w:rPr>
          <w:rFonts w:ascii="Cambria" w:hAnsi="Cambria"/>
          <w:sz w:val="24"/>
        </w:rPr>
        <w:t>e</w:t>
      </w:r>
      <w:r w:rsidRPr="00FC4D81">
        <w:rPr>
          <w:rFonts w:ascii="Cambria" w:hAnsi="Cambria"/>
          <w:sz w:val="24"/>
        </w:rPr>
        <w:t xml:space="preserve">g ważnych obiektów wojskowych. </w:t>
      </w:r>
    </w:p>
    <w:p w:rsidR="00FC4D81" w:rsidRPr="00FC4D81" w:rsidRDefault="00FC4D81" w:rsidP="000B0F22">
      <w:pPr>
        <w:spacing w:before="160" w:line="360" w:lineRule="auto"/>
        <w:jc w:val="both"/>
        <w:rPr>
          <w:rFonts w:ascii="Cambria" w:hAnsi="Cambria"/>
          <w:sz w:val="24"/>
        </w:rPr>
      </w:pPr>
      <w:r w:rsidRPr="00FC4D81">
        <w:rPr>
          <w:rFonts w:ascii="Cambria" w:hAnsi="Cambria"/>
          <w:sz w:val="24"/>
        </w:rPr>
        <w:t>Od czerwca 1945 r. przystąpiono do organizacji samorządu terytorialnego w powiecie Kamień Pomorski. W październiku 1946 r. w Dziwnowie powstała Gminna Rada Narodowa. Działalność rozpoczął również Zarząd Uzdrowisk Państwowych, których dźwignął ze stanu zdewastowania budynki przeznaczone na wypoczynek. Po II wojnie światowej w Dziwnowie rozwinęły się liczne ośrodki wczasowe, co sprzyjało także rozwojowi ludności Dziwnowa.</w:t>
      </w:r>
    </w:p>
    <w:p w:rsidR="00FC4D81" w:rsidRPr="00FC4D81" w:rsidRDefault="00FC4D81" w:rsidP="000B0F22">
      <w:pPr>
        <w:spacing w:line="360" w:lineRule="auto"/>
        <w:jc w:val="both"/>
        <w:rPr>
          <w:rFonts w:ascii="Cambria" w:hAnsi="Cambria"/>
          <w:sz w:val="24"/>
        </w:rPr>
      </w:pPr>
      <w:r w:rsidRPr="00FC4D81">
        <w:rPr>
          <w:rFonts w:ascii="Cambria" w:hAnsi="Cambria"/>
          <w:sz w:val="24"/>
        </w:rPr>
        <w:lastRenderedPageBreak/>
        <w:t xml:space="preserve">Większość cennych zabytków została zniszczona w czasie II wojny światowej. Zachowały się jednak cenne budowle i obiekty, które przyciągają turystów. Dziwnów może poszczycić się pięknym Osiedlem Rybackim (zespół jednakowych budynków mieszkalnych), obiektami związanymi z jednostką wojskową (architektura wojskowa </w:t>
      </w:r>
      <w:r w:rsidR="005B0081">
        <w:rPr>
          <w:rFonts w:ascii="Cambria" w:hAnsi="Cambria"/>
          <w:sz w:val="24"/>
        </w:rPr>
        <w:br/>
      </w:r>
      <w:r w:rsidRPr="00FC4D81">
        <w:rPr>
          <w:rFonts w:ascii="Cambria" w:hAnsi="Cambria"/>
          <w:sz w:val="24"/>
        </w:rPr>
        <w:t>z przełomu wieków, tj. budynki z czerwonej cegły klinkierowej), poniemieckim obiektem sanatoryjnym z terenem parkowym przy ul. Mickiewicza 3-4 oraz kilkoma ciekawymi architektonicznie domami wczasowymi przy ulicy Kaprala Koniecznego. Zabudowania te tworzą charakterystyczny obraz miejscowości. Połączenie architektury powojskowej, domów rybackich oraz willi i ośrodków letniskowych tworzy wyjątkowe materialne dobro lokalnej kultury budowlanej.</w:t>
      </w:r>
    </w:p>
    <w:p w:rsidR="00FC4D81" w:rsidRPr="00FC4D81" w:rsidRDefault="00FC4D81" w:rsidP="000B0F22">
      <w:pPr>
        <w:spacing w:line="360" w:lineRule="auto"/>
        <w:jc w:val="both"/>
        <w:rPr>
          <w:rFonts w:ascii="Cambria" w:hAnsi="Cambria" w:cs="Arial"/>
          <w:sz w:val="24"/>
          <w:szCs w:val="21"/>
          <w:shd w:val="clear" w:color="auto" w:fill="FFFFFF"/>
        </w:rPr>
      </w:pPr>
      <w:r w:rsidRPr="00FC4D81">
        <w:rPr>
          <w:rFonts w:ascii="Cambria" w:hAnsi="Cambria" w:cs="Arial"/>
          <w:sz w:val="24"/>
          <w:szCs w:val="21"/>
          <w:shd w:val="clear" w:color="auto" w:fill="FFFFFF"/>
        </w:rPr>
        <w:t xml:space="preserve">W styczniu 2004 r. </w:t>
      </w:r>
      <w:r w:rsidR="00BC4E8A">
        <w:rPr>
          <w:rFonts w:ascii="Cambria" w:hAnsi="Cambria" w:cs="Arial"/>
          <w:sz w:val="24"/>
          <w:szCs w:val="21"/>
          <w:shd w:val="clear" w:color="auto" w:fill="FFFFFF"/>
        </w:rPr>
        <w:t xml:space="preserve">wieś Dziwnów (Sołectwa </w:t>
      </w:r>
      <w:r w:rsidRPr="00FC4D81">
        <w:rPr>
          <w:rFonts w:ascii="Cambria" w:hAnsi="Cambria" w:cs="Arial"/>
          <w:sz w:val="24"/>
          <w:szCs w:val="21"/>
          <w:shd w:val="clear" w:color="auto" w:fill="FFFFFF"/>
        </w:rPr>
        <w:t>Dziwnów Dolny, Dziwnów Górny</w:t>
      </w:r>
      <w:r w:rsidR="00BC4E8A">
        <w:rPr>
          <w:rFonts w:ascii="Cambria" w:hAnsi="Cambria" w:cs="Arial"/>
          <w:sz w:val="24"/>
          <w:szCs w:val="21"/>
          <w:shd w:val="clear" w:color="auto" w:fill="FFFFFF"/>
        </w:rPr>
        <w:t>)</w:t>
      </w:r>
      <w:r w:rsidR="006178E8">
        <w:rPr>
          <w:rFonts w:ascii="Cambria" w:hAnsi="Cambria" w:cs="Arial"/>
          <w:sz w:val="24"/>
          <w:szCs w:val="21"/>
          <w:shd w:val="clear" w:color="auto" w:fill="FFFFFF"/>
        </w:rPr>
        <w:t xml:space="preserve"> </w:t>
      </w:r>
      <w:r w:rsidRPr="00FC4D81">
        <w:rPr>
          <w:rFonts w:ascii="Cambria" w:hAnsi="Cambria" w:cs="Arial"/>
          <w:sz w:val="24"/>
          <w:szCs w:val="21"/>
          <w:shd w:val="clear" w:color="auto" w:fill="FFFFFF"/>
        </w:rPr>
        <w:t xml:space="preserve">i </w:t>
      </w:r>
      <w:r w:rsidR="00BC4E8A">
        <w:rPr>
          <w:rFonts w:ascii="Cambria" w:hAnsi="Cambria" w:cs="Arial"/>
          <w:sz w:val="24"/>
          <w:szCs w:val="21"/>
          <w:shd w:val="clear" w:color="auto" w:fill="FFFFFF"/>
        </w:rPr>
        <w:t xml:space="preserve">wieś </w:t>
      </w:r>
      <w:r w:rsidRPr="00FC4D81">
        <w:rPr>
          <w:rFonts w:ascii="Cambria" w:hAnsi="Cambria" w:cs="Arial"/>
          <w:sz w:val="24"/>
          <w:szCs w:val="21"/>
          <w:shd w:val="clear" w:color="auto" w:fill="FFFFFF"/>
        </w:rPr>
        <w:t>Dziwna połączyły się w jedną miejscowość, której nadano prawa miejskie.</w:t>
      </w:r>
    </w:p>
    <w:p w:rsidR="00FC4D81" w:rsidRPr="00FC4D81" w:rsidRDefault="00FC4D81" w:rsidP="000B0F22">
      <w:pPr>
        <w:spacing w:line="360" w:lineRule="auto"/>
        <w:jc w:val="both"/>
        <w:rPr>
          <w:rFonts w:ascii="Cambria" w:hAnsi="Cambria"/>
          <w:b/>
          <w:sz w:val="24"/>
        </w:rPr>
      </w:pPr>
    </w:p>
    <w:p w:rsidR="00FC4D81" w:rsidRPr="00FC4D81" w:rsidRDefault="00FC4D81" w:rsidP="000B0F22">
      <w:pPr>
        <w:pStyle w:val="Nagwek2"/>
        <w:spacing w:after="160" w:line="360" w:lineRule="auto"/>
        <w:rPr>
          <w:rFonts w:ascii="Cambria" w:hAnsi="Cambria"/>
        </w:rPr>
      </w:pPr>
      <w:bookmarkStart w:id="4" w:name="_Toc448999198"/>
      <w:r w:rsidRPr="00FC4D81">
        <w:rPr>
          <w:rFonts w:ascii="Cambria" w:hAnsi="Cambria"/>
        </w:rPr>
        <w:t>2.3 Układ demograficzny</w:t>
      </w:r>
      <w:bookmarkEnd w:id="4"/>
    </w:p>
    <w:p w:rsidR="00FC4D81" w:rsidRDefault="00FC4D81" w:rsidP="000B0F22">
      <w:pPr>
        <w:spacing w:line="360" w:lineRule="auto"/>
        <w:jc w:val="both"/>
        <w:rPr>
          <w:rFonts w:ascii="Cambria" w:hAnsi="Cambria"/>
          <w:sz w:val="24"/>
        </w:rPr>
      </w:pPr>
      <w:r w:rsidRPr="00FC4D81">
        <w:rPr>
          <w:rFonts w:ascii="Cambria" w:hAnsi="Cambria"/>
          <w:sz w:val="24"/>
        </w:rPr>
        <w:t>Miejscowość Dziwnów liczy 2</w:t>
      </w:r>
      <w:r w:rsidR="001835C4">
        <w:rPr>
          <w:rFonts w:ascii="Cambria" w:hAnsi="Cambria"/>
          <w:sz w:val="24"/>
        </w:rPr>
        <w:t xml:space="preserve"> </w:t>
      </w:r>
      <w:r w:rsidRPr="00FC4D81">
        <w:rPr>
          <w:rFonts w:ascii="Cambria" w:hAnsi="Cambria"/>
          <w:sz w:val="24"/>
        </w:rPr>
        <w:t>650 mieszkańców. Co roku obserwuje się spadek liczby ludności. Spadek liczby ludności obrazuje poniższa tabela:</w:t>
      </w:r>
    </w:p>
    <w:p w:rsidR="00FC4D81" w:rsidRPr="00FC4D81" w:rsidRDefault="00FC4D81" w:rsidP="000B0F22">
      <w:pPr>
        <w:pStyle w:val="Legenda"/>
        <w:keepNext/>
        <w:spacing w:line="360" w:lineRule="auto"/>
        <w:rPr>
          <w:rFonts w:ascii="Cambria" w:hAnsi="Cambria"/>
          <w:b/>
          <w:i w:val="0"/>
          <w:color w:val="auto"/>
          <w:sz w:val="24"/>
        </w:rPr>
      </w:pPr>
      <w:r w:rsidRPr="00FC4D81">
        <w:rPr>
          <w:rFonts w:ascii="Cambria" w:hAnsi="Cambria"/>
          <w:b/>
          <w:i w:val="0"/>
          <w:color w:val="auto"/>
          <w:sz w:val="24"/>
        </w:rPr>
        <w:t xml:space="preserve">Tabela </w:t>
      </w:r>
      <w:r w:rsidR="00496405" w:rsidRPr="00FC4D81">
        <w:rPr>
          <w:rFonts w:ascii="Cambria" w:hAnsi="Cambria"/>
          <w:b/>
          <w:i w:val="0"/>
          <w:color w:val="auto"/>
          <w:sz w:val="24"/>
        </w:rPr>
        <w:fldChar w:fldCharType="begin"/>
      </w:r>
      <w:r w:rsidRPr="00FC4D81">
        <w:rPr>
          <w:rFonts w:ascii="Cambria" w:hAnsi="Cambria"/>
          <w:b/>
          <w:i w:val="0"/>
          <w:color w:val="auto"/>
          <w:sz w:val="24"/>
        </w:rPr>
        <w:instrText xml:space="preserve"> SEQ Tabela \* ARABIC </w:instrText>
      </w:r>
      <w:r w:rsidR="00496405" w:rsidRPr="00FC4D81">
        <w:rPr>
          <w:rFonts w:ascii="Cambria" w:hAnsi="Cambria"/>
          <w:b/>
          <w:i w:val="0"/>
          <w:color w:val="auto"/>
          <w:sz w:val="24"/>
        </w:rPr>
        <w:fldChar w:fldCharType="separate"/>
      </w:r>
      <w:r w:rsidR="001D09CF">
        <w:rPr>
          <w:rFonts w:ascii="Cambria" w:hAnsi="Cambria"/>
          <w:b/>
          <w:i w:val="0"/>
          <w:noProof/>
          <w:color w:val="auto"/>
          <w:sz w:val="24"/>
        </w:rPr>
        <w:t>1</w:t>
      </w:r>
      <w:r w:rsidR="00496405" w:rsidRPr="00FC4D81">
        <w:rPr>
          <w:rFonts w:ascii="Cambria" w:hAnsi="Cambria"/>
          <w:b/>
          <w:i w:val="0"/>
          <w:color w:val="auto"/>
          <w:sz w:val="24"/>
        </w:rPr>
        <w:fldChar w:fldCharType="end"/>
      </w:r>
      <w:r w:rsidRPr="00FC4D81">
        <w:rPr>
          <w:rFonts w:ascii="Cambria" w:hAnsi="Cambria"/>
          <w:b/>
          <w:i w:val="0"/>
          <w:color w:val="auto"/>
          <w:sz w:val="24"/>
        </w:rPr>
        <w:t xml:space="preserve">. </w:t>
      </w:r>
      <w:r w:rsidRPr="00FC4D81">
        <w:rPr>
          <w:rFonts w:ascii="Cambria" w:hAnsi="Cambria"/>
          <w:b/>
          <w:i w:val="0"/>
          <w:color w:val="auto"/>
          <w:sz w:val="24"/>
          <w:szCs w:val="24"/>
        </w:rPr>
        <w:t>Ludność ogółem w latach 2012 – 2015</w:t>
      </w:r>
    </w:p>
    <w:tbl>
      <w:tblPr>
        <w:tblW w:w="9124" w:type="dxa"/>
        <w:tblInd w:w="-8" w:type="dxa"/>
        <w:tblCellMar>
          <w:left w:w="70" w:type="dxa"/>
          <w:right w:w="70" w:type="dxa"/>
        </w:tblCellMar>
        <w:tblLook w:val="04A0"/>
      </w:tblPr>
      <w:tblGrid>
        <w:gridCol w:w="3547"/>
        <w:gridCol w:w="1418"/>
        <w:gridCol w:w="1417"/>
        <w:gridCol w:w="1418"/>
        <w:gridCol w:w="1324"/>
      </w:tblGrid>
      <w:tr w:rsidR="00FC4D81" w:rsidRPr="00FC4D81" w:rsidTr="00FC4D81">
        <w:trPr>
          <w:trHeight w:val="379"/>
        </w:trPr>
        <w:tc>
          <w:tcPr>
            <w:tcW w:w="3547"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Jednostka terytorialna</w:t>
            </w:r>
          </w:p>
        </w:tc>
        <w:tc>
          <w:tcPr>
            <w:tcW w:w="5577" w:type="dxa"/>
            <w:gridSpan w:val="4"/>
            <w:tcBorders>
              <w:top w:val="single" w:sz="4" w:space="0" w:color="000000"/>
              <w:left w:val="nil"/>
              <w:bottom w:val="single" w:sz="4" w:space="0" w:color="auto"/>
              <w:right w:val="single" w:sz="4" w:space="0" w:color="000000"/>
            </w:tcBorders>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Ogółem</w:t>
            </w:r>
          </w:p>
        </w:tc>
      </w:tr>
      <w:tr w:rsidR="00FC4D81" w:rsidRPr="00FC4D81" w:rsidTr="00FC4D81">
        <w:trPr>
          <w:trHeight w:val="237"/>
        </w:trPr>
        <w:tc>
          <w:tcPr>
            <w:tcW w:w="3547" w:type="dxa"/>
            <w:vMerge/>
            <w:tcBorders>
              <w:top w:val="single" w:sz="4" w:space="0" w:color="000000"/>
              <w:left w:val="single" w:sz="4" w:space="0" w:color="000000"/>
              <w:bottom w:val="single" w:sz="4" w:space="0" w:color="000000"/>
              <w:right w:val="single" w:sz="4" w:space="0" w:color="000000"/>
            </w:tcBorders>
            <w:vAlign w:val="center"/>
            <w:hideMark/>
          </w:tcPr>
          <w:p w:rsidR="00FC4D81" w:rsidRPr="00FC4D81" w:rsidRDefault="00FC4D81" w:rsidP="000B0F22">
            <w:pPr>
              <w:spacing w:after="0" w:line="360" w:lineRule="auto"/>
              <w:rPr>
                <w:rFonts w:ascii="Cambria" w:hAnsi="Cambria" w:cs="Arial"/>
                <w:b/>
                <w:bCs/>
                <w:sz w:val="24"/>
                <w:szCs w:val="24"/>
              </w:rPr>
            </w:pPr>
          </w:p>
        </w:tc>
        <w:tc>
          <w:tcPr>
            <w:tcW w:w="1418" w:type="dxa"/>
            <w:tcBorders>
              <w:top w:val="single" w:sz="4" w:space="0" w:color="auto"/>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2012</w:t>
            </w:r>
          </w:p>
        </w:tc>
        <w:tc>
          <w:tcPr>
            <w:tcW w:w="1417" w:type="dxa"/>
            <w:tcBorders>
              <w:top w:val="single" w:sz="4" w:space="0" w:color="auto"/>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2013</w:t>
            </w:r>
          </w:p>
        </w:tc>
        <w:tc>
          <w:tcPr>
            <w:tcW w:w="1418" w:type="dxa"/>
            <w:tcBorders>
              <w:top w:val="single" w:sz="4" w:space="0" w:color="auto"/>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2014</w:t>
            </w:r>
          </w:p>
        </w:tc>
        <w:tc>
          <w:tcPr>
            <w:tcW w:w="1324" w:type="dxa"/>
            <w:tcBorders>
              <w:top w:val="single" w:sz="4" w:space="0" w:color="auto"/>
              <w:left w:val="nil"/>
              <w:bottom w:val="single" w:sz="4" w:space="0" w:color="000000"/>
              <w:right w:val="single" w:sz="4" w:space="0" w:color="000000"/>
            </w:tcBorders>
            <w:shd w:val="clear" w:color="auto" w:fill="D5DCE4" w:themeFill="text2" w:themeFillTint="33"/>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2015</w:t>
            </w:r>
          </w:p>
        </w:tc>
      </w:tr>
      <w:tr w:rsidR="00FC4D81" w:rsidRPr="00FC4D81" w:rsidTr="00FC4D81">
        <w:trPr>
          <w:trHeight w:val="291"/>
        </w:trPr>
        <w:tc>
          <w:tcPr>
            <w:tcW w:w="3547" w:type="dxa"/>
            <w:vMerge/>
            <w:tcBorders>
              <w:top w:val="single" w:sz="4" w:space="0" w:color="000000"/>
              <w:left w:val="single" w:sz="4" w:space="0" w:color="000000"/>
              <w:bottom w:val="single" w:sz="4" w:space="0" w:color="000000"/>
              <w:right w:val="single" w:sz="4" w:space="0" w:color="000000"/>
            </w:tcBorders>
            <w:vAlign w:val="center"/>
            <w:hideMark/>
          </w:tcPr>
          <w:p w:rsidR="00FC4D81" w:rsidRPr="00FC4D81" w:rsidRDefault="00FC4D81" w:rsidP="000B0F22">
            <w:pPr>
              <w:spacing w:after="0" w:line="360" w:lineRule="auto"/>
              <w:rPr>
                <w:rFonts w:ascii="Cambria" w:hAnsi="Cambria" w:cs="Arial"/>
                <w:b/>
                <w:bCs/>
                <w:sz w:val="24"/>
                <w:szCs w:val="24"/>
              </w:rPr>
            </w:pPr>
          </w:p>
        </w:tc>
        <w:tc>
          <w:tcPr>
            <w:tcW w:w="1418"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osoba</w:t>
            </w:r>
          </w:p>
        </w:tc>
        <w:tc>
          <w:tcPr>
            <w:tcW w:w="1417"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osoba</w:t>
            </w:r>
          </w:p>
        </w:tc>
        <w:tc>
          <w:tcPr>
            <w:tcW w:w="1418"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osoba</w:t>
            </w:r>
          </w:p>
        </w:tc>
        <w:tc>
          <w:tcPr>
            <w:tcW w:w="1324" w:type="dxa"/>
            <w:tcBorders>
              <w:top w:val="nil"/>
              <w:left w:val="nil"/>
              <w:bottom w:val="single" w:sz="4" w:space="0" w:color="000000"/>
              <w:right w:val="single" w:sz="4" w:space="0" w:color="000000"/>
            </w:tcBorders>
            <w:shd w:val="clear" w:color="auto" w:fill="DEEAF6" w:themeFill="accent1" w:themeFillTint="33"/>
          </w:tcPr>
          <w:p w:rsidR="00FC4D81" w:rsidRPr="00FC4D81" w:rsidRDefault="00FC4D81" w:rsidP="000B0F22">
            <w:pPr>
              <w:spacing w:after="0" w:line="360" w:lineRule="auto"/>
              <w:jc w:val="center"/>
              <w:rPr>
                <w:rFonts w:ascii="Cambria" w:hAnsi="Cambria" w:cs="Arial"/>
                <w:b/>
                <w:bCs/>
                <w:sz w:val="24"/>
                <w:szCs w:val="24"/>
              </w:rPr>
            </w:pPr>
            <w:r w:rsidRPr="00FC4D81">
              <w:rPr>
                <w:rFonts w:ascii="Cambria" w:hAnsi="Cambria" w:cs="Arial"/>
                <w:b/>
                <w:bCs/>
                <w:sz w:val="24"/>
                <w:szCs w:val="24"/>
              </w:rPr>
              <w:t>osoba</w:t>
            </w:r>
          </w:p>
        </w:tc>
      </w:tr>
      <w:tr w:rsidR="00FC4D81" w:rsidRPr="00FC4D81" w:rsidTr="00FC4D81">
        <w:trPr>
          <w:trHeight w:val="237"/>
        </w:trPr>
        <w:tc>
          <w:tcPr>
            <w:tcW w:w="3547"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C4D81" w:rsidRPr="00FC4D81" w:rsidRDefault="00FC4D81" w:rsidP="000B0F22">
            <w:pPr>
              <w:spacing w:line="360" w:lineRule="auto"/>
              <w:rPr>
                <w:rFonts w:ascii="Cambria" w:hAnsi="Cambria" w:cs="Arial"/>
                <w:sz w:val="24"/>
                <w:szCs w:val="24"/>
              </w:rPr>
            </w:pPr>
            <w:r w:rsidRPr="00FC4D81">
              <w:rPr>
                <w:rFonts w:ascii="Cambria" w:hAnsi="Cambria" w:cs="Arial"/>
                <w:sz w:val="24"/>
                <w:szCs w:val="24"/>
              </w:rPr>
              <w:t>Dziwnów - miasto</w:t>
            </w:r>
          </w:p>
        </w:tc>
        <w:tc>
          <w:tcPr>
            <w:tcW w:w="1418" w:type="dxa"/>
            <w:tcBorders>
              <w:top w:val="nil"/>
              <w:left w:val="nil"/>
              <w:bottom w:val="single" w:sz="4" w:space="0" w:color="000000"/>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2779</w:t>
            </w:r>
          </w:p>
        </w:tc>
        <w:tc>
          <w:tcPr>
            <w:tcW w:w="1417" w:type="dxa"/>
            <w:tcBorders>
              <w:top w:val="nil"/>
              <w:left w:val="nil"/>
              <w:bottom w:val="single" w:sz="4" w:space="0" w:color="000000"/>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2736</w:t>
            </w:r>
          </w:p>
        </w:tc>
        <w:tc>
          <w:tcPr>
            <w:tcW w:w="1418" w:type="dxa"/>
            <w:tcBorders>
              <w:top w:val="nil"/>
              <w:left w:val="nil"/>
              <w:bottom w:val="single" w:sz="4" w:space="0" w:color="000000"/>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2724</w:t>
            </w:r>
          </w:p>
        </w:tc>
        <w:tc>
          <w:tcPr>
            <w:tcW w:w="1324" w:type="dxa"/>
            <w:tcBorders>
              <w:top w:val="nil"/>
              <w:left w:val="nil"/>
              <w:bottom w:val="single" w:sz="4" w:space="0" w:color="000000"/>
              <w:right w:val="single" w:sz="4" w:space="0" w:color="000000"/>
            </w:tcBorders>
            <w:vAlign w:val="center"/>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2650</w:t>
            </w:r>
          </w:p>
        </w:tc>
      </w:tr>
      <w:tr w:rsidR="00FC4D81" w:rsidRPr="00FC4D81" w:rsidTr="00FC4D81">
        <w:trPr>
          <w:trHeight w:val="492"/>
        </w:trPr>
        <w:tc>
          <w:tcPr>
            <w:tcW w:w="3547" w:type="dxa"/>
            <w:tcBorders>
              <w:top w:val="single" w:sz="4" w:space="0" w:color="000000"/>
              <w:left w:val="single" w:sz="4" w:space="0" w:color="auto"/>
              <w:bottom w:val="single" w:sz="4" w:space="0" w:color="auto"/>
              <w:right w:val="single" w:sz="4" w:space="0" w:color="000000"/>
            </w:tcBorders>
            <w:shd w:val="clear" w:color="auto" w:fill="auto"/>
            <w:vAlign w:val="center"/>
          </w:tcPr>
          <w:p w:rsidR="00FC4D81" w:rsidRPr="00FC4D81" w:rsidRDefault="00FC4D81" w:rsidP="000B0F22">
            <w:pPr>
              <w:spacing w:line="360" w:lineRule="auto"/>
              <w:rPr>
                <w:rFonts w:ascii="Cambria" w:hAnsi="Cambria" w:cs="Arial"/>
                <w:sz w:val="24"/>
                <w:szCs w:val="24"/>
              </w:rPr>
            </w:pPr>
            <w:r w:rsidRPr="00FC4D81">
              <w:rPr>
                <w:rFonts w:ascii="Cambria" w:hAnsi="Cambria" w:cs="Arial"/>
                <w:sz w:val="24"/>
                <w:szCs w:val="24"/>
              </w:rPr>
              <w:t>Gmina Dziwnów</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4079</w:t>
            </w:r>
          </w:p>
        </w:tc>
        <w:tc>
          <w:tcPr>
            <w:tcW w:w="1417" w:type="dxa"/>
            <w:tcBorders>
              <w:top w:val="single" w:sz="4" w:space="0" w:color="auto"/>
              <w:left w:val="nil"/>
              <w:bottom w:val="single" w:sz="4" w:space="0" w:color="auto"/>
              <w:right w:val="single" w:sz="4" w:space="0" w:color="000000"/>
            </w:tcBorders>
            <w:shd w:val="clear" w:color="auto" w:fill="auto"/>
            <w:noWrap/>
            <w:vAlign w:val="center"/>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4024</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rsidR="00FC4D81" w:rsidRPr="00FC4D81" w:rsidRDefault="00FC4D81" w:rsidP="000B0F22">
            <w:pPr>
              <w:spacing w:after="0" w:line="360" w:lineRule="auto"/>
              <w:jc w:val="center"/>
              <w:rPr>
                <w:rFonts w:ascii="Cambria" w:hAnsi="Cambria" w:cs="Arial"/>
                <w:sz w:val="24"/>
                <w:szCs w:val="24"/>
              </w:rPr>
            </w:pPr>
            <w:r w:rsidRPr="00FC4D81">
              <w:rPr>
                <w:rFonts w:ascii="Cambria" w:hAnsi="Cambria" w:cs="Arial"/>
                <w:sz w:val="24"/>
                <w:szCs w:val="24"/>
              </w:rPr>
              <w:t>4012</w:t>
            </w:r>
          </w:p>
        </w:tc>
        <w:tc>
          <w:tcPr>
            <w:tcW w:w="1324" w:type="dxa"/>
            <w:tcBorders>
              <w:top w:val="single" w:sz="4" w:space="0" w:color="auto"/>
              <w:left w:val="nil"/>
              <w:bottom w:val="single" w:sz="4" w:space="0" w:color="auto"/>
              <w:right w:val="single" w:sz="4" w:space="0" w:color="000000"/>
            </w:tcBorders>
            <w:vAlign w:val="center"/>
          </w:tcPr>
          <w:p w:rsidR="00FC4D81" w:rsidRPr="00FC4D81" w:rsidRDefault="00FC4D81" w:rsidP="000B0F22">
            <w:pPr>
              <w:keepNext/>
              <w:spacing w:after="0" w:line="360" w:lineRule="auto"/>
              <w:jc w:val="center"/>
              <w:rPr>
                <w:rFonts w:ascii="Cambria" w:hAnsi="Cambria" w:cs="Arial"/>
                <w:sz w:val="24"/>
                <w:szCs w:val="24"/>
              </w:rPr>
            </w:pPr>
            <w:r w:rsidRPr="00FC4D81">
              <w:rPr>
                <w:rFonts w:ascii="Cambria" w:hAnsi="Cambria" w:cs="Arial"/>
                <w:sz w:val="24"/>
                <w:szCs w:val="24"/>
              </w:rPr>
              <w:t>3855</w:t>
            </w:r>
          </w:p>
        </w:tc>
      </w:tr>
    </w:tbl>
    <w:p w:rsidR="00FC4D81" w:rsidRPr="00FC4D81" w:rsidRDefault="00FC4D81" w:rsidP="000B0F22">
      <w:pPr>
        <w:pStyle w:val="Legenda"/>
        <w:spacing w:line="360" w:lineRule="auto"/>
        <w:rPr>
          <w:rFonts w:ascii="Cambria" w:hAnsi="Cambria"/>
          <w:color w:val="auto"/>
          <w:sz w:val="20"/>
          <w:szCs w:val="24"/>
        </w:rPr>
      </w:pPr>
      <w:r w:rsidRPr="00FC4D81">
        <w:rPr>
          <w:rFonts w:ascii="Cambria" w:hAnsi="Cambria"/>
          <w:color w:val="auto"/>
          <w:sz w:val="20"/>
          <w:szCs w:val="24"/>
        </w:rPr>
        <w:t>Źródło: Urząd Miejski w Dziwnowie; http://www.polskawliczbach.pl/Dziwnow</w:t>
      </w:r>
    </w:p>
    <w:p w:rsidR="00E11473" w:rsidRDefault="00E11473" w:rsidP="000B0F22">
      <w:pPr>
        <w:pStyle w:val="Legenda"/>
        <w:keepNext/>
        <w:spacing w:line="360" w:lineRule="auto"/>
        <w:rPr>
          <w:rFonts w:ascii="Cambria" w:hAnsi="Cambria"/>
          <w:b/>
          <w:i w:val="0"/>
          <w:color w:val="auto"/>
          <w:sz w:val="24"/>
        </w:rPr>
      </w:pPr>
    </w:p>
    <w:p w:rsidR="00FC4D81" w:rsidRPr="00FC4D81" w:rsidRDefault="00FC4D81" w:rsidP="000B0F22">
      <w:pPr>
        <w:pStyle w:val="Legenda"/>
        <w:keepNext/>
        <w:spacing w:line="360" w:lineRule="auto"/>
        <w:rPr>
          <w:rFonts w:ascii="Cambria" w:hAnsi="Cambria"/>
          <w:b/>
          <w:i w:val="0"/>
          <w:color w:val="auto"/>
          <w:sz w:val="24"/>
        </w:rPr>
      </w:pPr>
      <w:r w:rsidRPr="00FC4D81">
        <w:rPr>
          <w:rFonts w:ascii="Cambria" w:hAnsi="Cambria"/>
          <w:b/>
          <w:i w:val="0"/>
          <w:color w:val="auto"/>
          <w:sz w:val="24"/>
        </w:rPr>
        <w:t xml:space="preserve">Tabela </w:t>
      </w:r>
      <w:r w:rsidR="00496405" w:rsidRPr="00FC4D81">
        <w:rPr>
          <w:rFonts w:ascii="Cambria" w:hAnsi="Cambria"/>
          <w:b/>
          <w:i w:val="0"/>
          <w:color w:val="auto"/>
          <w:sz w:val="24"/>
        </w:rPr>
        <w:fldChar w:fldCharType="begin"/>
      </w:r>
      <w:r w:rsidRPr="00FC4D81">
        <w:rPr>
          <w:rFonts w:ascii="Cambria" w:hAnsi="Cambria"/>
          <w:b/>
          <w:i w:val="0"/>
          <w:color w:val="auto"/>
          <w:sz w:val="24"/>
        </w:rPr>
        <w:instrText xml:space="preserve"> SEQ Tabela \* ARABIC </w:instrText>
      </w:r>
      <w:r w:rsidR="00496405" w:rsidRPr="00FC4D81">
        <w:rPr>
          <w:rFonts w:ascii="Cambria" w:hAnsi="Cambria"/>
          <w:b/>
          <w:i w:val="0"/>
          <w:color w:val="auto"/>
          <w:sz w:val="24"/>
        </w:rPr>
        <w:fldChar w:fldCharType="separate"/>
      </w:r>
      <w:r w:rsidR="001D09CF">
        <w:rPr>
          <w:rFonts w:ascii="Cambria" w:hAnsi="Cambria"/>
          <w:b/>
          <w:i w:val="0"/>
          <w:noProof/>
          <w:color w:val="auto"/>
          <w:sz w:val="24"/>
        </w:rPr>
        <w:t>2</w:t>
      </w:r>
      <w:r w:rsidR="00496405" w:rsidRPr="00FC4D81">
        <w:rPr>
          <w:rFonts w:ascii="Cambria" w:hAnsi="Cambria"/>
          <w:b/>
          <w:i w:val="0"/>
          <w:color w:val="auto"/>
          <w:sz w:val="24"/>
        </w:rPr>
        <w:fldChar w:fldCharType="end"/>
      </w:r>
      <w:r w:rsidRPr="00FC4D81">
        <w:rPr>
          <w:rFonts w:ascii="Cambria" w:hAnsi="Cambria"/>
          <w:b/>
          <w:i w:val="0"/>
          <w:color w:val="auto"/>
          <w:sz w:val="24"/>
        </w:rPr>
        <w:t>. Liczba kobiet w latach 2012 – 2015</w:t>
      </w:r>
    </w:p>
    <w:tbl>
      <w:tblPr>
        <w:tblW w:w="907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05"/>
        <w:gridCol w:w="1560"/>
        <w:gridCol w:w="1417"/>
        <w:gridCol w:w="1418"/>
        <w:gridCol w:w="1275"/>
      </w:tblGrid>
      <w:tr w:rsidR="00FC4D81" w:rsidRPr="00FC4D81" w:rsidTr="00FC4D81">
        <w:trPr>
          <w:trHeight w:val="387"/>
        </w:trPr>
        <w:tc>
          <w:tcPr>
            <w:tcW w:w="3405" w:type="dxa"/>
            <w:vMerge w:val="restart"/>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Jednostka terytorialna</w:t>
            </w:r>
          </w:p>
        </w:tc>
        <w:tc>
          <w:tcPr>
            <w:tcW w:w="5670" w:type="dxa"/>
            <w:gridSpan w:val="4"/>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Kobiety</w:t>
            </w:r>
          </w:p>
        </w:tc>
      </w:tr>
      <w:tr w:rsidR="00FC4D81" w:rsidRPr="00FC4D81" w:rsidTr="00FC4D81">
        <w:trPr>
          <w:trHeight w:val="377"/>
        </w:trPr>
        <w:tc>
          <w:tcPr>
            <w:tcW w:w="3405" w:type="dxa"/>
            <w:vMerge/>
            <w:shd w:val="clear" w:color="auto" w:fill="D5DCE4" w:themeFill="text2" w:themeFillTint="33"/>
            <w:vAlign w:val="center"/>
            <w:hideMark/>
          </w:tcPr>
          <w:p w:rsidR="00FC4D81" w:rsidRPr="00FC4D81" w:rsidRDefault="00FC4D81" w:rsidP="000B0F22">
            <w:pPr>
              <w:spacing w:after="0" w:line="360" w:lineRule="auto"/>
              <w:rPr>
                <w:rFonts w:ascii="Cambria" w:hAnsi="Cambria" w:cs="Arial"/>
                <w:b/>
                <w:bCs/>
                <w:sz w:val="24"/>
              </w:rPr>
            </w:pPr>
          </w:p>
        </w:tc>
        <w:tc>
          <w:tcPr>
            <w:tcW w:w="1560"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2012</w:t>
            </w:r>
          </w:p>
        </w:tc>
        <w:tc>
          <w:tcPr>
            <w:tcW w:w="1417"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2013</w:t>
            </w:r>
          </w:p>
        </w:tc>
        <w:tc>
          <w:tcPr>
            <w:tcW w:w="1418"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2014</w:t>
            </w:r>
          </w:p>
        </w:tc>
        <w:tc>
          <w:tcPr>
            <w:tcW w:w="1275" w:type="dxa"/>
            <w:shd w:val="clear" w:color="auto" w:fill="D5DCE4" w:themeFill="text2" w:themeFillTint="33"/>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2015</w:t>
            </w:r>
          </w:p>
        </w:tc>
      </w:tr>
      <w:tr w:rsidR="00FC4D81" w:rsidRPr="00FC4D81" w:rsidTr="00FC4D81">
        <w:trPr>
          <w:trHeight w:val="339"/>
        </w:trPr>
        <w:tc>
          <w:tcPr>
            <w:tcW w:w="3405" w:type="dxa"/>
            <w:vMerge/>
            <w:vAlign w:val="center"/>
          </w:tcPr>
          <w:p w:rsidR="00FC4D81" w:rsidRPr="00FC4D81" w:rsidRDefault="00FC4D81" w:rsidP="000B0F22">
            <w:pPr>
              <w:spacing w:after="0" w:line="360" w:lineRule="auto"/>
              <w:rPr>
                <w:rFonts w:ascii="Cambria" w:hAnsi="Cambria" w:cs="Arial"/>
                <w:b/>
                <w:bCs/>
                <w:color w:val="FFFFFF"/>
                <w:sz w:val="24"/>
              </w:rPr>
            </w:pPr>
          </w:p>
        </w:tc>
        <w:tc>
          <w:tcPr>
            <w:tcW w:w="1560"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417"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418"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275" w:type="dxa"/>
            <w:shd w:val="clear" w:color="auto" w:fill="DEEAF6" w:themeFill="accent1" w:themeFillTint="33"/>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r>
      <w:tr w:rsidR="00FC4D81" w:rsidRPr="00FC4D81" w:rsidTr="00FC4D81">
        <w:trPr>
          <w:trHeight w:val="460"/>
        </w:trPr>
        <w:tc>
          <w:tcPr>
            <w:tcW w:w="3405" w:type="dxa"/>
            <w:shd w:val="clear" w:color="auto" w:fill="auto"/>
            <w:vAlign w:val="center"/>
            <w:hideMark/>
          </w:tcPr>
          <w:p w:rsidR="00FC4D81" w:rsidRPr="00FC4D81" w:rsidRDefault="00FC4D81" w:rsidP="000B0F22">
            <w:pPr>
              <w:spacing w:after="0" w:line="360" w:lineRule="auto"/>
              <w:rPr>
                <w:rFonts w:ascii="Cambria" w:hAnsi="Cambria" w:cs="Arial"/>
                <w:sz w:val="24"/>
              </w:rPr>
            </w:pPr>
            <w:r w:rsidRPr="00FC4D81">
              <w:rPr>
                <w:rFonts w:ascii="Cambria" w:hAnsi="Cambria" w:cs="Arial"/>
                <w:sz w:val="24"/>
              </w:rPr>
              <w:lastRenderedPageBreak/>
              <w:t>Dziwnów - miasto</w:t>
            </w:r>
          </w:p>
        </w:tc>
        <w:tc>
          <w:tcPr>
            <w:tcW w:w="1560"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1424</w:t>
            </w:r>
          </w:p>
        </w:tc>
        <w:tc>
          <w:tcPr>
            <w:tcW w:w="1417"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1388</w:t>
            </w:r>
          </w:p>
        </w:tc>
        <w:tc>
          <w:tcPr>
            <w:tcW w:w="1418"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1391</w:t>
            </w:r>
          </w:p>
        </w:tc>
        <w:tc>
          <w:tcPr>
            <w:tcW w:w="1275"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1342</w:t>
            </w:r>
          </w:p>
        </w:tc>
      </w:tr>
      <w:tr w:rsidR="00FC4D81" w:rsidRPr="00FC4D81" w:rsidTr="00FC4D81">
        <w:trPr>
          <w:trHeight w:val="408"/>
        </w:trPr>
        <w:tc>
          <w:tcPr>
            <w:tcW w:w="3405" w:type="dxa"/>
            <w:shd w:val="clear" w:color="auto" w:fill="auto"/>
            <w:vAlign w:val="center"/>
          </w:tcPr>
          <w:p w:rsidR="00FC4D81" w:rsidRPr="00FC4D81" w:rsidRDefault="00FC4D81" w:rsidP="000B0F22">
            <w:pPr>
              <w:spacing w:after="0" w:line="360" w:lineRule="auto"/>
              <w:rPr>
                <w:rFonts w:ascii="Cambria" w:hAnsi="Cambria" w:cs="Arial"/>
                <w:sz w:val="24"/>
              </w:rPr>
            </w:pPr>
            <w:r w:rsidRPr="00FC4D81">
              <w:rPr>
                <w:rFonts w:ascii="Cambria" w:hAnsi="Cambria" w:cs="Arial"/>
                <w:sz w:val="24"/>
              </w:rPr>
              <w:t>Gmina Dziwnów</w:t>
            </w:r>
          </w:p>
        </w:tc>
        <w:tc>
          <w:tcPr>
            <w:tcW w:w="1560"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2085</w:t>
            </w:r>
          </w:p>
        </w:tc>
        <w:tc>
          <w:tcPr>
            <w:tcW w:w="1417"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2035</w:t>
            </w:r>
          </w:p>
        </w:tc>
        <w:tc>
          <w:tcPr>
            <w:tcW w:w="1418"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2038</w:t>
            </w:r>
          </w:p>
        </w:tc>
        <w:tc>
          <w:tcPr>
            <w:tcW w:w="1275" w:type="dxa"/>
            <w:vAlign w:val="center"/>
          </w:tcPr>
          <w:p w:rsidR="00FC4D81" w:rsidRPr="00FC4D81" w:rsidRDefault="00FC4D81" w:rsidP="000B0F22">
            <w:pPr>
              <w:keepNext/>
              <w:spacing w:after="0" w:line="360" w:lineRule="auto"/>
              <w:jc w:val="center"/>
              <w:rPr>
                <w:rFonts w:ascii="Cambria" w:hAnsi="Cambria" w:cs="Arial"/>
                <w:sz w:val="24"/>
              </w:rPr>
            </w:pPr>
            <w:r w:rsidRPr="00FC4D81">
              <w:rPr>
                <w:rFonts w:ascii="Cambria" w:hAnsi="Cambria" w:cs="Arial"/>
                <w:sz w:val="24"/>
              </w:rPr>
              <w:t>1963</w:t>
            </w:r>
          </w:p>
        </w:tc>
      </w:tr>
    </w:tbl>
    <w:p w:rsidR="00FC4D81" w:rsidRPr="00FC4D81" w:rsidRDefault="00FC4D81" w:rsidP="000B0F22">
      <w:pPr>
        <w:pStyle w:val="Legenda"/>
        <w:spacing w:line="360" w:lineRule="auto"/>
        <w:rPr>
          <w:rFonts w:ascii="Cambria" w:hAnsi="Cambria"/>
          <w:b/>
          <w:sz w:val="20"/>
          <w:szCs w:val="20"/>
        </w:rPr>
      </w:pPr>
      <w:r w:rsidRPr="00FC4D81">
        <w:rPr>
          <w:rFonts w:ascii="Cambria" w:hAnsi="Cambria"/>
          <w:color w:val="auto"/>
          <w:sz w:val="20"/>
          <w:szCs w:val="20"/>
        </w:rPr>
        <w:t>Źródło: Urząd Miejski w Dziwnowie; http://www.polskawliczbach.pl/Dziwnow</w:t>
      </w:r>
    </w:p>
    <w:p w:rsidR="00E11473" w:rsidRDefault="00E11473" w:rsidP="000B0F22">
      <w:pPr>
        <w:pStyle w:val="Legenda"/>
        <w:keepNext/>
        <w:spacing w:line="360" w:lineRule="auto"/>
        <w:rPr>
          <w:rFonts w:ascii="Cambria" w:hAnsi="Cambria"/>
          <w:b/>
          <w:i w:val="0"/>
          <w:color w:val="auto"/>
          <w:sz w:val="24"/>
        </w:rPr>
      </w:pPr>
    </w:p>
    <w:p w:rsidR="00FC4D81" w:rsidRPr="00FC4D81" w:rsidRDefault="00FC4D81" w:rsidP="000B0F22">
      <w:pPr>
        <w:pStyle w:val="Legenda"/>
        <w:keepNext/>
        <w:spacing w:line="360" w:lineRule="auto"/>
        <w:rPr>
          <w:rFonts w:ascii="Cambria" w:hAnsi="Cambria"/>
          <w:b/>
          <w:i w:val="0"/>
          <w:color w:val="auto"/>
        </w:rPr>
      </w:pPr>
      <w:r w:rsidRPr="00FC4D81">
        <w:rPr>
          <w:rFonts w:ascii="Cambria" w:hAnsi="Cambria"/>
          <w:b/>
          <w:i w:val="0"/>
          <w:color w:val="auto"/>
          <w:sz w:val="24"/>
        </w:rPr>
        <w:t xml:space="preserve">Tabela </w:t>
      </w:r>
      <w:r w:rsidR="00496405" w:rsidRPr="00FC4D81">
        <w:rPr>
          <w:rFonts w:ascii="Cambria" w:hAnsi="Cambria"/>
          <w:b/>
          <w:i w:val="0"/>
          <w:color w:val="auto"/>
          <w:sz w:val="24"/>
        </w:rPr>
        <w:fldChar w:fldCharType="begin"/>
      </w:r>
      <w:r w:rsidRPr="00FC4D81">
        <w:rPr>
          <w:rFonts w:ascii="Cambria" w:hAnsi="Cambria"/>
          <w:b/>
          <w:i w:val="0"/>
          <w:color w:val="auto"/>
          <w:sz w:val="24"/>
        </w:rPr>
        <w:instrText xml:space="preserve"> SEQ Tabela \* ARABIC </w:instrText>
      </w:r>
      <w:r w:rsidR="00496405" w:rsidRPr="00FC4D81">
        <w:rPr>
          <w:rFonts w:ascii="Cambria" w:hAnsi="Cambria"/>
          <w:b/>
          <w:i w:val="0"/>
          <w:color w:val="auto"/>
          <w:sz w:val="24"/>
        </w:rPr>
        <w:fldChar w:fldCharType="separate"/>
      </w:r>
      <w:r w:rsidR="001D09CF">
        <w:rPr>
          <w:rFonts w:ascii="Cambria" w:hAnsi="Cambria"/>
          <w:b/>
          <w:i w:val="0"/>
          <w:noProof/>
          <w:color w:val="auto"/>
          <w:sz w:val="24"/>
        </w:rPr>
        <w:t>3</w:t>
      </w:r>
      <w:r w:rsidR="00496405" w:rsidRPr="00FC4D81">
        <w:rPr>
          <w:rFonts w:ascii="Cambria" w:hAnsi="Cambria"/>
          <w:b/>
          <w:i w:val="0"/>
          <w:color w:val="auto"/>
          <w:sz w:val="24"/>
        </w:rPr>
        <w:fldChar w:fldCharType="end"/>
      </w:r>
      <w:r w:rsidRPr="00FC4D81">
        <w:rPr>
          <w:rFonts w:ascii="Cambria" w:hAnsi="Cambria"/>
          <w:b/>
          <w:i w:val="0"/>
          <w:color w:val="auto"/>
          <w:sz w:val="24"/>
        </w:rPr>
        <w:t>. Liczba mężczyzn w latach 2012 – 2015</w:t>
      </w:r>
    </w:p>
    <w:tbl>
      <w:tblPr>
        <w:tblW w:w="907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405"/>
        <w:gridCol w:w="1560"/>
        <w:gridCol w:w="1417"/>
        <w:gridCol w:w="1418"/>
        <w:gridCol w:w="1275"/>
      </w:tblGrid>
      <w:tr w:rsidR="00FC4D81" w:rsidRPr="00FC4D81" w:rsidTr="00FC4D81">
        <w:trPr>
          <w:trHeight w:val="369"/>
        </w:trPr>
        <w:tc>
          <w:tcPr>
            <w:tcW w:w="3405" w:type="dxa"/>
            <w:vMerge w:val="restart"/>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Jednostka terytorialna</w:t>
            </w:r>
          </w:p>
        </w:tc>
        <w:tc>
          <w:tcPr>
            <w:tcW w:w="5670" w:type="dxa"/>
            <w:gridSpan w:val="4"/>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Mężczyźni</w:t>
            </w:r>
          </w:p>
        </w:tc>
      </w:tr>
      <w:tr w:rsidR="00FC4D81" w:rsidRPr="00FC4D81" w:rsidTr="00FC4D81">
        <w:trPr>
          <w:trHeight w:val="344"/>
        </w:trPr>
        <w:tc>
          <w:tcPr>
            <w:tcW w:w="3405" w:type="dxa"/>
            <w:vMerge/>
            <w:shd w:val="clear" w:color="auto" w:fill="D5DCE4" w:themeFill="text2" w:themeFillTint="33"/>
            <w:vAlign w:val="center"/>
            <w:hideMark/>
          </w:tcPr>
          <w:p w:rsidR="00FC4D81" w:rsidRPr="00FC4D81" w:rsidRDefault="00FC4D81" w:rsidP="000B0F22">
            <w:pPr>
              <w:spacing w:after="0" w:line="360" w:lineRule="auto"/>
              <w:rPr>
                <w:rFonts w:ascii="Cambria" w:hAnsi="Cambria" w:cs="Arial"/>
                <w:b/>
                <w:bCs/>
                <w:sz w:val="24"/>
              </w:rPr>
            </w:pPr>
          </w:p>
        </w:tc>
        <w:tc>
          <w:tcPr>
            <w:tcW w:w="1560"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2012</w:t>
            </w:r>
          </w:p>
        </w:tc>
        <w:tc>
          <w:tcPr>
            <w:tcW w:w="1417"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2013</w:t>
            </w:r>
          </w:p>
        </w:tc>
        <w:tc>
          <w:tcPr>
            <w:tcW w:w="1418"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2014</w:t>
            </w:r>
          </w:p>
        </w:tc>
        <w:tc>
          <w:tcPr>
            <w:tcW w:w="1275" w:type="dxa"/>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2015</w:t>
            </w:r>
          </w:p>
        </w:tc>
      </w:tr>
      <w:tr w:rsidR="00FC4D81" w:rsidRPr="00FC4D81" w:rsidTr="00FC4D81">
        <w:trPr>
          <w:trHeight w:val="339"/>
        </w:trPr>
        <w:tc>
          <w:tcPr>
            <w:tcW w:w="3405" w:type="dxa"/>
            <w:vMerge/>
            <w:vAlign w:val="center"/>
          </w:tcPr>
          <w:p w:rsidR="00FC4D81" w:rsidRPr="00FC4D81" w:rsidRDefault="00FC4D81" w:rsidP="000B0F22">
            <w:pPr>
              <w:spacing w:after="0" w:line="360" w:lineRule="auto"/>
              <w:rPr>
                <w:rFonts w:ascii="Cambria" w:hAnsi="Cambria" w:cs="Arial"/>
                <w:b/>
                <w:bCs/>
                <w:sz w:val="24"/>
              </w:rPr>
            </w:pPr>
          </w:p>
        </w:tc>
        <w:tc>
          <w:tcPr>
            <w:tcW w:w="1560"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417"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418"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c>
          <w:tcPr>
            <w:tcW w:w="1275" w:type="dxa"/>
            <w:shd w:val="clear" w:color="auto" w:fill="DEEAF6" w:themeFill="accent1" w:themeFillTint="33"/>
            <w:vAlign w:val="center"/>
          </w:tcPr>
          <w:p w:rsidR="00FC4D81" w:rsidRPr="00FC4D81" w:rsidRDefault="00FC4D81" w:rsidP="000B0F22">
            <w:pPr>
              <w:spacing w:after="0" w:line="360" w:lineRule="auto"/>
              <w:jc w:val="center"/>
              <w:rPr>
                <w:rFonts w:ascii="Cambria" w:hAnsi="Cambria" w:cs="Arial"/>
                <w:b/>
                <w:bCs/>
                <w:sz w:val="24"/>
              </w:rPr>
            </w:pPr>
            <w:r w:rsidRPr="00FC4D81">
              <w:rPr>
                <w:rFonts w:ascii="Cambria" w:hAnsi="Cambria" w:cs="Arial"/>
                <w:b/>
                <w:bCs/>
                <w:sz w:val="24"/>
              </w:rPr>
              <w:t>osoba</w:t>
            </w:r>
          </w:p>
        </w:tc>
      </w:tr>
      <w:tr w:rsidR="00FC4D81" w:rsidRPr="00FC4D81" w:rsidTr="00FC4D81">
        <w:trPr>
          <w:trHeight w:val="418"/>
        </w:trPr>
        <w:tc>
          <w:tcPr>
            <w:tcW w:w="3405" w:type="dxa"/>
            <w:shd w:val="clear" w:color="auto" w:fill="auto"/>
            <w:vAlign w:val="center"/>
            <w:hideMark/>
          </w:tcPr>
          <w:p w:rsidR="00FC4D81" w:rsidRPr="00FC4D81" w:rsidRDefault="00FC4D81" w:rsidP="000B0F22">
            <w:pPr>
              <w:spacing w:after="0" w:line="360" w:lineRule="auto"/>
              <w:rPr>
                <w:rFonts w:ascii="Cambria" w:hAnsi="Cambria" w:cs="Arial"/>
                <w:sz w:val="24"/>
              </w:rPr>
            </w:pPr>
            <w:r w:rsidRPr="00FC4D81">
              <w:rPr>
                <w:rFonts w:ascii="Cambria" w:hAnsi="Cambria" w:cs="Arial"/>
                <w:sz w:val="24"/>
              </w:rPr>
              <w:t>Dziwnów - miasto</w:t>
            </w:r>
          </w:p>
        </w:tc>
        <w:tc>
          <w:tcPr>
            <w:tcW w:w="1560"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1355</w:t>
            </w:r>
          </w:p>
        </w:tc>
        <w:tc>
          <w:tcPr>
            <w:tcW w:w="1417"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1348</w:t>
            </w:r>
          </w:p>
        </w:tc>
        <w:tc>
          <w:tcPr>
            <w:tcW w:w="1418"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1333</w:t>
            </w:r>
          </w:p>
        </w:tc>
        <w:tc>
          <w:tcPr>
            <w:tcW w:w="1275"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1308</w:t>
            </w:r>
          </w:p>
        </w:tc>
      </w:tr>
      <w:tr w:rsidR="00FC4D81" w:rsidRPr="00FC4D81" w:rsidTr="00FC4D81">
        <w:trPr>
          <w:trHeight w:val="410"/>
        </w:trPr>
        <w:tc>
          <w:tcPr>
            <w:tcW w:w="3405" w:type="dxa"/>
            <w:shd w:val="clear" w:color="auto" w:fill="auto"/>
            <w:vAlign w:val="center"/>
          </w:tcPr>
          <w:p w:rsidR="00FC4D81" w:rsidRPr="00FC4D81" w:rsidRDefault="00FC4D81" w:rsidP="000B0F22">
            <w:pPr>
              <w:spacing w:after="0" w:line="360" w:lineRule="auto"/>
              <w:rPr>
                <w:rFonts w:ascii="Cambria" w:hAnsi="Cambria" w:cs="Arial"/>
                <w:sz w:val="24"/>
              </w:rPr>
            </w:pPr>
            <w:r w:rsidRPr="00FC4D81">
              <w:rPr>
                <w:rFonts w:ascii="Cambria" w:hAnsi="Cambria" w:cs="Arial"/>
                <w:sz w:val="24"/>
              </w:rPr>
              <w:t>Gmina Dziwnów</w:t>
            </w:r>
          </w:p>
        </w:tc>
        <w:tc>
          <w:tcPr>
            <w:tcW w:w="1560"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1994</w:t>
            </w:r>
          </w:p>
        </w:tc>
        <w:tc>
          <w:tcPr>
            <w:tcW w:w="1417"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1989</w:t>
            </w:r>
          </w:p>
        </w:tc>
        <w:tc>
          <w:tcPr>
            <w:tcW w:w="1418" w:type="dxa"/>
            <w:vAlign w:val="center"/>
          </w:tcPr>
          <w:p w:rsidR="00FC4D81" w:rsidRPr="00FC4D81" w:rsidRDefault="00FC4D81" w:rsidP="000B0F22">
            <w:pPr>
              <w:spacing w:after="0" w:line="360" w:lineRule="auto"/>
              <w:jc w:val="center"/>
              <w:rPr>
                <w:rFonts w:ascii="Cambria" w:hAnsi="Cambria" w:cs="Arial"/>
                <w:sz w:val="24"/>
              </w:rPr>
            </w:pPr>
            <w:r w:rsidRPr="00FC4D81">
              <w:rPr>
                <w:rFonts w:ascii="Cambria" w:hAnsi="Cambria" w:cs="Arial"/>
                <w:sz w:val="24"/>
              </w:rPr>
              <w:t>1974</w:t>
            </w:r>
          </w:p>
        </w:tc>
        <w:tc>
          <w:tcPr>
            <w:tcW w:w="1275" w:type="dxa"/>
            <w:vAlign w:val="center"/>
          </w:tcPr>
          <w:p w:rsidR="00FC4D81" w:rsidRPr="00FC4D81" w:rsidRDefault="00FC4D81" w:rsidP="000B0F22">
            <w:pPr>
              <w:keepNext/>
              <w:spacing w:after="0" w:line="360" w:lineRule="auto"/>
              <w:jc w:val="center"/>
              <w:rPr>
                <w:rFonts w:ascii="Cambria" w:hAnsi="Cambria" w:cs="Arial"/>
                <w:sz w:val="24"/>
              </w:rPr>
            </w:pPr>
            <w:r w:rsidRPr="00FC4D81">
              <w:rPr>
                <w:rFonts w:ascii="Cambria" w:hAnsi="Cambria" w:cs="Arial"/>
                <w:sz w:val="24"/>
              </w:rPr>
              <w:t>1892</w:t>
            </w:r>
          </w:p>
        </w:tc>
      </w:tr>
    </w:tbl>
    <w:p w:rsidR="00E11473" w:rsidRPr="00CA459A" w:rsidRDefault="00FC4D81" w:rsidP="000B0F22">
      <w:pPr>
        <w:pStyle w:val="Legenda"/>
        <w:spacing w:line="360" w:lineRule="auto"/>
        <w:rPr>
          <w:rFonts w:ascii="Cambria" w:hAnsi="Cambria"/>
        </w:rPr>
      </w:pPr>
      <w:r w:rsidRPr="00FC4D81">
        <w:rPr>
          <w:rFonts w:ascii="Cambria" w:hAnsi="Cambria"/>
          <w:color w:val="auto"/>
          <w:sz w:val="20"/>
        </w:rPr>
        <w:t>Źródło: Urząd Miejski w Dziwnowie; http://www.polskawliczbach.pl/Dziwnow</w:t>
      </w:r>
    </w:p>
    <w:p w:rsidR="00FC4D81" w:rsidRDefault="00FC4D81" w:rsidP="000B0F22">
      <w:pPr>
        <w:spacing w:line="360" w:lineRule="auto"/>
        <w:jc w:val="both"/>
        <w:rPr>
          <w:rFonts w:ascii="Cambria" w:hAnsi="Cambria"/>
          <w:sz w:val="24"/>
        </w:rPr>
      </w:pPr>
      <w:r w:rsidRPr="00FC4D81">
        <w:rPr>
          <w:rFonts w:ascii="Cambria" w:hAnsi="Cambria"/>
          <w:sz w:val="24"/>
        </w:rPr>
        <w:t xml:space="preserve">Łączna liczba ludności na terenie miejscowości Dziwnów w latach 2012-2015 spadła </w:t>
      </w:r>
      <w:r w:rsidR="005B0081">
        <w:rPr>
          <w:rFonts w:ascii="Cambria" w:hAnsi="Cambria"/>
          <w:sz w:val="24"/>
        </w:rPr>
        <w:br/>
      </w:r>
      <w:r w:rsidRPr="00FC4D81">
        <w:rPr>
          <w:rFonts w:ascii="Cambria" w:hAnsi="Cambria"/>
          <w:sz w:val="24"/>
        </w:rPr>
        <w:t>o 129 osób (o 4,6%). Dla porównania liczba ludności w gminie Dziwnów w analizowanym okresie spadła o 4,9% (224 osób). Obserwowane w latach 2012-2015 tendencje demograficzne w gminie Dziwnów są zbliżone do tendencji krajowych. Zważywszy na dane zawarte w opracowaniu Głównego Urzędu Statystycznego „Prognoza ludności na lata 2014-2050” (</w:t>
      </w:r>
      <w:hyperlink r:id="rId11" w:history="1">
        <w:r w:rsidRPr="00FC4D81">
          <w:rPr>
            <w:rStyle w:val="Hipercze"/>
            <w:rFonts w:ascii="Cambria" w:hAnsi="Cambria"/>
            <w:color w:val="auto"/>
            <w:sz w:val="24"/>
            <w:u w:val="none"/>
          </w:rPr>
          <w:t>www.stat.gov.pl</w:t>
        </w:r>
      </w:hyperlink>
      <w:r w:rsidRPr="00FC4D81">
        <w:rPr>
          <w:rFonts w:ascii="Cambria" w:hAnsi="Cambria"/>
          <w:sz w:val="24"/>
        </w:rPr>
        <w:t>) należy spodziewać się, że spadek łącznej liczby ludności w Polsce (i w województwie zachodniopomorskim) będzie kontynuowany. Prognoza przewiduje stopniowe ubywanie ludności w miastach, przy jednoczesnym wzroście liczby ludności na obszarach wiejskich. Utrzymywanie wzrostu liczby ludności na obszarach wiejskich w Polsce jest prognozowane do roku 2030, zaś w województwie zachodniopomorskim – do roku 2025. Następnie również na obszarach wiejskich przewidywany jest spadek liczby ludności.</w:t>
      </w:r>
    </w:p>
    <w:p w:rsidR="00CA459A" w:rsidRPr="00FC4D81" w:rsidRDefault="00CA459A" w:rsidP="000B0F22">
      <w:pPr>
        <w:spacing w:line="360" w:lineRule="auto"/>
        <w:jc w:val="both"/>
        <w:rPr>
          <w:rFonts w:ascii="Cambria" w:hAnsi="Cambria"/>
          <w:sz w:val="24"/>
        </w:rPr>
      </w:pPr>
    </w:p>
    <w:p w:rsidR="00FC4D81" w:rsidRPr="00A221FD" w:rsidRDefault="009D4EC1" w:rsidP="000B0F22">
      <w:pPr>
        <w:spacing w:line="360" w:lineRule="auto"/>
        <w:jc w:val="both"/>
        <w:rPr>
          <w:rFonts w:ascii="Cambria" w:hAnsi="Cambria"/>
          <w:b/>
        </w:rPr>
      </w:pPr>
      <w:r w:rsidRPr="00D531FE">
        <w:rPr>
          <w:rFonts w:ascii="Cambria" w:hAnsi="Cambria"/>
          <w:b/>
        </w:rPr>
        <w:t xml:space="preserve">Tabela </w:t>
      </w:r>
      <w:r w:rsidR="00496405" w:rsidRPr="00D531FE">
        <w:rPr>
          <w:rFonts w:ascii="Cambria" w:hAnsi="Cambria"/>
          <w:b/>
        </w:rPr>
        <w:fldChar w:fldCharType="begin"/>
      </w:r>
      <w:r w:rsidRPr="00D531FE">
        <w:rPr>
          <w:rFonts w:ascii="Cambria" w:hAnsi="Cambria"/>
          <w:b/>
        </w:rPr>
        <w:instrText xml:space="preserve"> SEQ Tabela \* ARABIC </w:instrText>
      </w:r>
      <w:r w:rsidR="00496405" w:rsidRPr="00D531FE">
        <w:rPr>
          <w:rFonts w:ascii="Cambria" w:hAnsi="Cambria"/>
          <w:b/>
        </w:rPr>
        <w:fldChar w:fldCharType="separate"/>
      </w:r>
      <w:r w:rsidR="001D09CF">
        <w:rPr>
          <w:rFonts w:ascii="Cambria" w:hAnsi="Cambria"/>
          <w:b/>
          <w:noProof/>
        </w:rPr>
        <w:t>4</w:t>
      </w:r>
      <w:r w:rsidR="00496405" w:rsidRPr="00D531FE">
        <w:rPr>
          <w:rFonts w:ascii="Cambria" w:hAnsi="Cambria"/>
          <w:b/>
        </w:rPr>
        <w:fldChar w:fldCharType="end"/>
      </w:r>
      <w:r w:rsidRPr="00D531FE">
        <w:rPr>
          <w:rFonts w:ascii="Cambria" w:hAnsi="Cambria"/>
          <w:b/>
        </w:rPr>
        <w:t>.</w:t>
      </w:r>
      <w:r w:rsidRPr="00D531FE">
        <w:t xml:space="preserve"> </w:t>
      </w:r>
      <w:r w:rsidR="00FC4D81" w:rsidRPr="00A221FD">
        <w:rPr>
          <w:rFonts w:ascii="Cambria" w:hAnsi="Cambria"/>
          <w:b/>
        </w:rPr>
        <w:t>Gęstość zaludnienia oraz wskaźniki w latach 2012-2014</w:t>
      </w:r>
    </w:p>
    <w:tbl>
      <w:tblPr>
        <w:tblW w:w="9073" w:type="dxa"/>
        <w:tblInd w:w="-5" w:type="dxa"/>
        <w:tblLayout w:type="fixed"/>
        <w:tblCellMar>
          <w:left w:w="70" w:type="dxa"/>
          <w:right w:w="70" w:type="dxa"/>
        </w:tblCellMar>
        <w:tblLook w:val="04A0"/>
      </w:tblPr>
      <w:tblGrid>
        <w:gridCol w:w="3119"/>
        <w:gridCol w:w="1559"/>
        <w:gridCol w:w="1559"/>
        <w:gridCol w:w="1418"/>
        <w:gridCol w:w="1418"/>
      </w:tblGrid>
      <w:tr w:rsidR="00FC4D81" w:rsidRPr="00FC4D81" w:rsidTr="00FC4D81">
        <w:trPr>
          <w:trHeight w:val="255"/>
        </w:trPr>
        <w:tc>
          <w:tcPr>
            <w:tcW w:w="3119" w:type="dxa"/>
            <w:vMerge w:val="restart"/>
            <w:tcBorders>
              <w:top w:val="single" w:sz="4" w:space="0" w:color="000000"/>
              <w:left w:val="single" w:sz="4" w:space="0" w:color="000000"/>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Jednostka terytorialna</w:t>
            </w:r>
          </w:p>
        </w:tc>
        <w:tc>
          <w:tcPr>
            <w:tcW w:w="5954" w:type="dxa"/>
            <w:gridSpan w:val="4"/>
            <w:tcBorders>
              <w:top w:val="single" w:sz="4" w:space="0" w:color="000000"/>
              <w:left w:val="nil"/>
              <w:bottom w:val="single" w:sz="4" w:space="0" w:color="000000"/>
              <w:right w:val="single" w:sz="4" w:space="0" w:color="000000"/>
            </w:tcBorders>
            <w:shd w:val="clear" w:color="auto" w:fill="D5DCE4" w:themeFill="text2" w:themeFillTint="33"/>
            <w:vAlign w:val="center"/>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Ludność na 1 km</w:t>
            </w:r>
            <w:r w:rsidRPr="00FC4D81">
              <w:rPr>
                <w:rFonts w:ascii="Cambria" w:hAnsi="Cambria" w:cs="Arial"/>
                <w:b/>
                <w:bCs/>
                <w:vertAlign w:val="superscript"/>
              </w:rPr>
              <w:t>2</w:t>
            </w:r>
          </w:p>
        </w:tc>
      </w:tr>
      <w:tr w:rsidR="00FC4D81" w:rsidRPr="00FC4D81" w:rsidTr="00FC4D81">
        <w:trPr>
          <w:trHeight w:val="255"/>
        </w:trPr>
        <w:tc>
          <w:tcPr>
            <w:tcW w:w="3119" w:type="dxa"/>
            <w:vMerge/>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rsidR="00FC4D81" w:rsidRPr="00FC4D81" w:rsidRDefault="00FC4D81" w:rsidP="000B0F22">
            <w:pPr>
              <w:spacing w:after="0" w:line="360" w:lineRule="auto"/>
              <w:rPr>
                <w:rFonts w:ascii="Cambria" w:hAnsi="Cambria" w:cs="Arial"/>
                <w:b/>
                <w:bCs/>
              </w:rPr>
            </w:pPr>
          </w:p>
        </w:tc>
        <w:tc>
          <w:tcPr>
            <w:tcW w:w="1559" w:type="dxa"/>
            <w:tcBorders>
              <w:top w:val="nil"/>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2012</w:t>
            </w:r>
          </w:p>
        </w:tc>
        <w:tc>
          <w:tcPr>
            <w:tcW w:w="1559" w:type="dxa"/>
            <w:tcBorders>
              <w:top w:val="nil"/>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2013</w:t>
            </w:r>
          </w:p>
        </w:tc>
        <w:tc>
          <w:tcPr>
            <w:tcW w:w="1418" w:type="dxa"/>
            <w:tcBorders>
              <w:top w:val="nil"/>
              <w:left w:val="nil"/>
              <w:bottom w:val="single" w:sz="4" w:space="0" w:color="000000"/>
              <w:right w:val="single" w:sz="4" w:space="0" w:color="000000"/>
            </w:tcBorders>
            <w:shd w:val="clear" w:color="auto" w:fill="D5DCE4" w:themeFill="text2"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2014</w:t>
            </w:r>
          </w:p>
        </w:tc>
        <w:tc>
          <w:tcPr>
            <w:tcW w:w="1418" w:type="dxa"/>
            <w:tcBorders>
              <w:top w:val="nil"/>
              <w:left w:val="nil"/>
              <w:bottom w:val="single" w:sz="4" w:space="0" w:color="000000"/>
              <w:right w:val="single" w:sz="4" w:space="0" w:color="000000"/>
            </w:tcBorders>
            <w:shd w:val="clear" w:color="auto" w:fill="D5DCE4" w:themeFill="text2" w:themeFillTint="33"/>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2015</w:t>
            </w:r>
          </w:p>
        </w:tc>
      </w:tr>
      <w:tr w:rsidR="00FC4D81" w:rsidRPr="00FC4D81" w:rsidTr="00FC4D81">
        <w:trPr>
          <w:trHeight w:val="255"/>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FC4D81" w:rsidRPr="00FC4D81" w:rsidRDefault="00FC4D81" w:rsidP="000B0F22">
            <w:pPr>
              <w:spacing w:after="0" w:line="360" w:lineRule="auto"/>
              <w:rPr>
                <w:rFonts w:ascii="Cambria" w:hAnsi="Cambria" w:cs="Arial"/>
                <w:b/>
                <w:bCs/>
              </w:rPr>
            </w:pPr>
          </w:p>
        </w:tc>
        <w:tc>
          <w:tcPr>
            <w:tcW w:w="1559"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osoba</w:t>
            </w:r>
          </w:p>
        </w:tc>
        <w:tc>
          <w:tcPr>
            <w:tcW w:w="1559"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osoba</w:t>
            </w:r>
          </w:p>
        </w:tc>
        <w:tc>
          <w:tcPr>
            <w:tcW w:w="1418" w:type="dxa"/>
            <w:tcBorders>
              <w:top w:val="nil"/>
              <w:left w:val="nil"/>
              <w:bottom w:val="single" w:sz="4" w:space="0" w:color="000000"/>
              <w:right w:val="single" w:sz="4" w:space="0" w:color="000000"/>
            </w:tcBorders>
            <w:shd w:val="clear" w:color="auto" w:fill="DEEAF6" w:themeFill="accent1" w:themeFillTint="33"/>
            <w:noWrap/>
            <w:vAlign w:val="center"/>
            <w:hideMark/>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osoba</w:t>
            </w:r>
          </w:p>
        </w:tc>
        <w:tc>
          <w:tcPr>
            <w:tcW w:w="1418" w:type="dxa"/>
            <w:tcBorders>
              <w:top w:val="nil"/>
              <w:left w:val="nil"/>
              <w:bottom w:val="single" w:sz="4" w:space="0" w:color="000000"/>
              <w:right w:val="single" w:sz="4" w:space="0" w:color="000000"/>
            </w:tcBorders>
            <w:shd w:val="clear" w:color="auto" w:fill="DEEAF6" w:themeFill="accent1" w:themeFillTint="33"/>
          </w:tcPr>
          <w:p w:rsidR="00FC4D81" w:rsidRPr="00FC4D81" w:rsidRDefault="00FC4D81" w:rsidP="000B0F22">
            <w:pPr>
              <w:spacing w:after="0" w:line="360" w:lineRule="auto"/>
              <w:jc w:val="center"/>
              <w:rPr>
                <w:rFonts w:ascii="Cambria" w:hAnsi="Cambria" w:cs="Arial"/>
                <w:b/>
                <w:bCs/>
              </w:rPr>
            </w:pPr>
            <w:r w:rsidRPr="00FC4D81">
              <w:rPr>
                <w:rFonts w:ascii="Cambria" w:hAnsi="Cambria" w:cs="Arial"/>
                <w:b/>
                <w:bCs/>
              </w:rPr>
              <w:t>osoba</w:t>
            </w:r>
          </w:p>
        </w:tc>
      </w:tr>
      <w:tr w:rsidR="00FC4D81" w:rsidRPr="00FC4D81" w:rsidTr="00D531FE">
        <w:trPr>
          <w:trHeight w:val="416"/>
        </w:trPr>
        <w:tc>
          <w:tcPr>
            <w:tcW w:w="3119"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C4D81" w:rsidRPr="00FC4D81" w:rsidRDefault="00FC4D81" w:rsidP="000B0F22">
            <w:pPr>
              <w:spacing w:after="0" w:line="360" w:lineRule="auto"/>
              <w:rPr>
                <w:rFonts w:ascii="Cambria" w:hAnsi="Cambria" w:cs="Arial"/>
              </w:rPr>
            </w:pPr>
            <w:r w:rsidRPr="00FC4D81">
              <w:rPr>
                <w:rFonts w:ascii="Cambria" w:hAnsi="Cambria" w:cs="Arial"/>
              </w:rPr>
              <w:t>Dziwnów - miasto</w:t>
            </w:r>
          </w:p>
        </w:tc>
        <w:tc>
          <w:tcPr>
            <w:tcW w:w="1559" w:type="dxa"/>
            <w:tcBorders>
              <w:top w:val="nil"/>
              <w:left w:val="nil"/>
              <w:bottom w:val="single" w:sz="4" w:space="0" w:color="auto"/>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74</w:t>
            </w:r>
          </w:p>
        </w:tc>
        <w:tc>
          <w:tcPr>
            <w:tcW w:w="1559" w:type="dxa"/>
            <w:tcBorders>
              <w:top w:val="nil"/>
              <w:left w:val="nil"/>
              <w:bottom w:val="single" w:sz="4" w:space="0" w:color="auto"/>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73</w:t>
            </w:r>
          </w:p>
        </w:tc>
        <w:tc>
          <w:tcPr>
            <w:tcW w:w="1418" w:type="dxa"/>
            <w:tcBorders>
              <w:top w:val="nil"/>
              <w:left w:val="nil"/>
              <w:bottom w:val="single" w:sz="4" w:space="0" w:color="auto"/>
              <w:right w:val="single" w:sz="4" w:space="0" w:color="000000"/>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73</w:t>
            </w:r>
          </w:p>
        </w:tc>
        <w:tc>
          <w:tcPr>
            <w:tcW w:w="1418" w:type="dxa"/>
            <w:tcBorders>
              <w:top w:val="nil"/>
              <w:left w:val="nil"/>
              <w:bottom w:val="single" w:sz="4" w:space="0" w:color="auto"/>
              <w:right w:val="single" w:sz="4" w:space="0" w:color="000000"/>
            </w:tcBorders>
            <w:vAlign w:val="center"/>
          </w:tcPr>
          <w:p w:rsidR="00FC4D81" w:rsidRPr="00FC4D81" w:rsidRDefault="00FC4D81" w:rsidP="000B0F22">
            <w:pPr>
              <w:spacing w:after="0" w:line="360" w:lineRule="auto"/>
              <w:jc w:val="center"/>
              <w:rPr>
                <w:rFonts w:ascii="Cambria" w:hAnsi="Cambria" w:cs="Arial"/>
              </w:rPr>
            </w:pPr>
            <w:r w:rsidRPr="00FC4D81">
              <w:rPr>
                <w:rFonts w:ascii="Cambria" w:hAnsi="Cambria" w:cs="Arial"/>
              </w:rPr>
              <w:t>71</w:t>
            </w:r>
          </w:p>
        </w:tc>
      </w:tr>
      <w:tr w:rsidR="00FC4D81" w:rsidRPr="00FC4D81" w:rsidTr="00D531FE">
        <w:trPr>
          <w:trHeight w:val="422"/>
        </w:trPr>
        <w:tc>
          <w:tcPr>
            <w:tcW w:w="3119"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C4D81" w:rsidRPr="00FC4D81" w:rsidRDefault="00FC4D81" w:rsidP="000B0F22">
            <w:pPr>
              <w:spacing w:after="0" w:line="360" w:lineRule="auto"/>
              <w:rPr>
                <w:rFonts w:ascii="Cambria" w:hAnsi="Cambria" w:cs="Arial"/>
              </w:rPr>
            </w:pPr>
            <w:r w:rsidRPr="00FC4D81">
              <w:rPr>
                <w:rFonts w:ascii="Cambria" w:hAnsi="Cambria" w:cs="Arial"/>
              </w:rPr>
              <w:t>Gmina Dziwnów</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108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107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4D81" w:rsidRPr="00FC4D81" w:rsidRDefault="00FC4D81" w:rsidP="000B0F22">
            <w:pPr>
              <w:spacing w:after="0" w:line="360" w:lineRule="auto"/>
              <w:jc w:val="center"/>
              <w:rPr>
                <w:rFonts w:ascii="Cambria" w:hAnsi="Cambria" w:cs="Arial"/>
              </w:rPr>
            </w:pPr>
            <w:r w:rsidRPr="00FC4D81">
              <w:rPr>
                <w:rFonts w:ascii="Cambria" w:hAnsi="Cambria" w:cs="Arial"/>
              </w:rPr>
              <w:t>107</w:t>
            </w:r>
          </w:p>
        </w:tc>
        <w:tc>
          <w:tcPr>
            <w:tcW w:w="1418" w:type="dxa"/>
            <w:tcBorders>
              <w:top w:val="single" w:sz="4" w:space="0" w:color="auto"/>
              <w:left w:val="single" w:sz="4" w:space="0" w:color="auto"/>
              <w:bottom w:val="single" w:sz="4" w:space="0" w:color="auto"/>
              <w:right w:val="single" w:sz="4" w:space="0" w:color="auto"/>
            </w:tcBorders>
            <w:vAlign w:val="center"/>
          </w:tcPr>
          <w:p w:rsidR="00FC4D81" w:rsidRPr="00FC4D81" w:rsidRDefault="00FC4D81" w:rsidP="000B0F22">
            <w:pPr>
              <w:spacing w:after="0" w:line="360" w:lineRule="auto"/>
              <w:jc w:val="center"/>
              <w:rPr>
                <w:rFonts w:ascii="Cambria" w:hAnsi="Cambria" w:cs="Arial"/>
              </w:rPr>
            </w:pPr>
            <w:r w:rsidRPr="00FC4D81">
              <w:rPr>
                <w:rFonts w:ascii="Cambria" w:hAnsi="Cambria" w:cs="Arial"/>
              </w:rPr>
              <w:t>103</w:t>
            </w:r>
          </w:p>
        </w:tc>
      </w:tr>
    </w:tbl>
    <w:p w:rsidR="00FC4D81" w:rsidRPr="00FC4D81" w:rsidRDefault="00FC4D81" w:rsidP="000B0F22">
      <w:pPr>
        <w:pStyle w:val="Legenda"/>
        <w:spacing w:line="360" w:lineRule="auto"/>
        <w:rPr>
          <w:rFonts w:ascii="Cambria" w:hAnsi="Cambria"/>
          <w:color w:val="auto"/>
          <w:sz w:val="20"/>
        </w:rPr>
      </w:pPr>
      <w:r w:rsidRPr="00FC4D81">
        <w:rPr>
          <w:rFonts w:ascii="Cambria" w:hAnsi="Cambria"/>
          <w:color w:val="auto"/>
          <w:sz w:val="20"/>
        </w:rPr>
        <w:t>Źródło: Urząd Miejski w Dziwnowie; http://www.polskawliczbach.pl/Dziwnow</w:t>
      </w:r>
    </w:p>
    <w:p w:rsidR="00FC4D81" w:rsidRDefault="00FC4D81" w:rsidP="000B0F22">
      <w:pPr>
        <w:spacing w:line="360" w:lineRule="auto"/>
        <w:jc w:val="both"/>
        <w:rPr>
          <w:rFonts w:ascii="Cambria" w:hAnsi="Cambria"/>
        </w:rPr>
      </w:pPr>
      <w:r w:rsidRPr="00FC4D81">
        <w:rPr>
          <w:rFonts w:ascii="Cambria" w:hAnsi="Cambria"/>
        </w:rPr>
        <w:lastRenderedPageBreak/>
        <w:t>W 2015 r. gęstość zaludnienia w Dziwnowie wynosiła 71 osób na 1 km</w:t>
      </w:r>
      <w:r w:rsidRPr="00FC4D81">
        <w:rPr>
          <w:rFonts w:ascii="Cambria" w:hAnsi="Cambria"/>
          <w:vertAlign w:val="superscript"/>
        </w:rPr>
        <w:t>2</w:t>
      </w:r>
      <w:r w:rsidRPr="00FC4D81">
        <w:rPr>
          <w:rFonts w:ascii="Cambria" w:hAnsi="Cambria"/>
        </w:rPr>
        <w:t xml:space="preserve">. </w:t>
      </w:r>
    </w:p>
    <w:p w:rsidR="005B0081" w:rsidRPr="00FC4D81" w:rsidRDefault="005B0081" w:rsidP="000B0F22">
      <w:pPr>
        <w:spacing w:line="360" w:lineRule="auto"/>
        <w:jc w:val="both"/>
        <w:rPr>
          <w:rFonts w:ascii="Cambria" w:hAnsi="Cambria"/>
        </w:rPr>
      </w:pPr>
    </w:p>
    <w:p w:rsidR="00FC4D81" w:rsidRPr="00114F93" w:rsidRDefault="009D4EC1" w:rsidP="00114F93">
      <w:pPr>
        <w:rPr>
          <w:b/>
        </w:rPr>
      </w:pPr>
      <w:r w:rsidRPr="00114F93">
        <w:rPr>
          <w:b/>
        </w:rPr>
        <w:t xml:space="preserve">Tabela </w:t>
      </w:r>
      <w:r w:rsidR="00496405" w:rsidRPr="00114F93">
        <w:rPr>
          <w:b/>
        </w:rPr>
        <w:fldChar w:fldCharType="begin"/>
      </w:r>
      <w:r w:rsidRPr="00114F93">
        <w:rPr>
          <w:b/>
        </w:rPr>
        <w:instrText xml:space="preserve"> SEQ Tabela \* ARABIC </w:instrText>
      </w:r>
      <w:r w:rsidR="00496405" w:rsidRPr="00114F93">
        <w:rPr>
          <w:b/>
        </w:rPr>
        <w:fldChar w:fldCharType="separate"/>
      </w:r>
      <w:r w:rsidR="001D09CF">
        <w:rPr>
          <w:b/>
          <w:noProof/>
        </w:rPr>
        <w:t>5</w:t>
      </w:r>
      <w:r w:rsidR="00496405" w:rsidRPr="00114F93">
        <w:rPr>
          <w:b/>
        </w:rPr>
        <w:fldChar w:fldCharType="end"/>
      </w:r>
      <w:r w:rsidRPr="00114F93">
        <w:rPr>
          <w:b/>
        </w:rPr>
        <w:t>. Udział ludności wg ekonomicznych grup wieku w % ludności ogółem</w:t>
      </w:r>
    </w:p>
    <w:tbl>
      <w:tblPr>
        <w:tblW w:w="901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122"/>
        <w:gridCol w:w="1559"/>
        <w:gridCol w:w="1418"/>
        <w:gridCol w:w="1559"/>
        <w:gridCol w:w="1357"/>
      </w:tblGrid>
      <w:tr w:rsidR="00FC4D81" w:rsidRPr="00A221FD" w:rsidTr="00FC4D81">
        <w:trPr>
          <w:trHeight w:val="237"/>
        </w:trPr>
        <w:tc>
          <w:tcPr>
            <w:tcW w:w="3122" w:type="dxa"/>
            <w:vMerge w:val="restart"/>
            <w:shd w:val="clear" w:color="auto" w:fill="D5DCE4" w:themeFill="text2" w:themeFillTint="33"/>
            <w:noWrap/>
            <w:vAlign w:val="center"/>
            <w:hideMark/>
          </w:tcPr>
          <w:p w:rsidR="00FC4D81" w:rsidRPr="00D531FE" w:rsidRDefault="009D4EC1" w:rsidP="00114F93">
            <w:pPr>
              <w:rPr>
                <w:rFonts w:cs="Arial"/>
                <w:bCs/>
              </w:rPr>
            </w:pPr>
            <w:r w:rsidRPr="00D531FE">
              <w:rPr>
                <w:rFonts w:cs="Arial"/>
                <w:bCs/>
              </w:rPr>
              <w:t>Jednostka terytorialna</w:t>
            </w:r>
          </w:p>
        </w:tc>
        <w:tc>
          <w:tcPr>
            <w:tcW w:w="5893" w:type="dxa"/>
            <w:gridSpan w:val="4"/>
            <w:shd w:val="clear" w:color="auto" w:fill="D5DCE4" w:themeFill="text2" w:themeFillTint="33"/>
          </w:tcPr>
          <w:p w:rsidR="00FC4D81" w:rsidRPr="00D531FE" w:rsidRDefault="009D4EC1" w:rsidP="00114F93">
            <w:pPr>
              <w:rPr>
                <w:rFonts w:cs="Arial"/>
                <w:bCs/>
              </w:rPr>
            </w:pPr>
            <w:r w:rsidRPr="00D531FE">
              <w:rPr>
                <w:rFonts w:cs="Arial"/>
                <w:bCs/>
              </w:rPr>
              <w:t>w wieku przedprodukcyjnym</w:t>
            </w:r>
          </w:p>
        </w:tc>
      </w:tr>
      <w:tr w:rsidR="00FC4D81" w:rsidRPr="00A221FD" w:rsidTr="00FC4D81">
        <w:trPr>
          <w:trHeight w:val="266"/>
        </w:trPr>
        <w:tc>
          <w:tcPr>
            <w:tcW w:w="3122" w:type="dxa"/>
            <w:vMerge/>
            <w:shd w:val="clear" w:color="auto" w:fill="D5DCE4" w:themeFill="text2" w:themeFillTint="33"/>
            <w:vAlign w:val="center"/>
            <w:hideMark/>
          </w:tcPr>
          <w:p w:rsidR="00FC4D81" w:rsidRPr="00D531FE" w:rsidRDefault="00FC4D81" w:rsidP="00114F93">
            <w:pPr>
              <w:rPr>
                <w:rFonts w:cs="Arial"/>
                <w:bCs/>
              </w:rPr>
            </w:pP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2012</w:t>
            </w:r>
          </w:p>
        </w:tc>
        <w:tc>
          <w:tcPr>
            <w:tcW w:w="1418" w:type="dxa"/>
            <w:shd w:val="clear" w:color="auto" w:fill="D5DCE4" w:themeFill="text2" w:themeFillTint="33"/>
            <w:vAlign w:val="center"/>
          </w:tcPr>
          <w:p w:rsidR="00FC4D81" w:rsidRPr="00D531FE" w:rsidRDefault="009D4EC1" w:rsidP="00114F93">
            <w:pPr>
              <w:rPr>
                <w:rFonts w:cs="Arial"/>
                <w:bCs/>
              </w:rPr>
            </w:pPr>
            <w:r w:rsidRPr="00D531FE">
              <w:rPr>
                <w:rFonts w:cs="Arial"/>
                <w:bCs/>
              </w:rPr>
              <w:t>2013</w:t>
            </w: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2014</w:t>
            </w:r>
          </w:p>
        </w:tc>
        <w:tc>
          <w:tcPr>
            <w:tcW w:w="1357" w:type="dxa"/>
            <w:shd w:val="clear" w:color="auto" w:fill="D5DCE4" w:themeFill="text2" w:themeFillTint="33"/>
          </w:tcPr>
          <w:p w:rsidR="00FC4D81" w:rsidRPr="00D531FE" w:rsidRDefault="009D4EC1" w:rsidP="00114F93">
            <w:pPr>
              <w:rPr>
                <w:rFonts w:cs="Arial"/>
                <w:bCs/>
              </w:rPr>
            </w:pPr>
            <w:r w:rsidRPr="00D531FE">
              <w:rPr>
                <w:rFonts w:cs="Arial"/>
                <w:bCs/>
              </w:rPr>
              <w:t>2015</w:t>
            </w:r>
          </w:p>
        </w:tc>
      </w:tr>
      <w:tr w:rsidR="00FC4D81" w:rsidRPr="00A221FD" w:rsidTr="00FC4D81">
        <w:trPr>
          <w:trHeight w:val="289"/>
        </w:trPr>
        <w:tc>
          <w:tcPr>
            <w:tcW w:w="3122" w:type="dxa"/>
            <w:vMerge/>
            <w:vAlign w:val="center"/>
          </w:tcPr>
          <w:p w:rsidR="00FC4D81" w:rsidRPr="00D531FE" w:rsidRDefault="00FC4D81" w:rsidP="00114F93">
            <w:pPr>
              <w:rPr>
                <w:rFonts w:cs="Arial"/>
                <w:bCs/>
              </w:rPr>
            </w:pPr>
          </w:p>
        </w:tc>
        <w:tc>
          <w:tcPr>
            <w:tcW w:w="1559" w:type="dxa"/>
            <w:shd w:val="clear" w:color="auto" w:fill="DEEAF6" w:themeFill="accent1" w:themeFillTint="33"/>
          </w:tcPr>
          <w:p w:rsidR="00FC4D81" w:rsidRPr="00D531FE" w:rsidRDefault="009D4EC1" w:rsidP="00114F93">
            <w:pPr>
              <w:rPr>
                <w:rFonts w:cs="Arial"/>
                <w:bCs/>
              </w:rPr>
            </w:pPr>
            <w:r w:rsidRPr="00D531FE">
              <w:rPr>
                <w:rFonts w:cs="Arial"/>
                <w:bCs/>
              </w:rPr>
              <w:t>%</w:t>
            </w:r>
          </w:p>
        </w:tc>
        <w:tc>
          <w:tcPr>
            <w:tcW w:w="1418" w:type="dxa"/>
            <w:shd w:val="clear" w:color="auto" w:fill="DEEAF6" w:themeFill="accent1" w:themeFillTint="33"/>
          </w:tcPr>
          <w:p w:rsidR="00FC4D81" w:rsidRPr="00D531FE" w:rsidRDefault="009D4EC1" w:rsidP="00114F93">
            <w:pPr>
              <w:rPr>
                <w:rFonts w:cs="Arial"/>
                <w:bCs/>
              </w:rPr>
            </w:pPr>
            <w:r w:rsidRPr="00D531FE">
              <w:rPr>
                <w:rFonts w:cs="Arial"/>
                <w:bCs/>
              </w:rPr>
              <w:t>%</w:t>
            </w:r>
          </w:p>
        </w:tc>
        <w:tc>
          <w:tcPr>
            <w:tcW w:w="1559" w:type="dxa"/>
            <w:shd w:val="clear" w:color="auto" w:fill="DEEAF6" w:themeFill="accent1" w:themeFillTint="33"/>
          </w:tcPr>
          <w:p w:rsidR="00FC4D81" w:rsidRPr="00D531FE" w:rsidRDefault="009D4EC1" w:rsidP="00114F93">
            <w:pPr>
              <w:rPr>
                <w:rFonts w:cs="Arial"/>
                <w:bCs/>
              </w:rPr>
            </w:pPr>
            <w:r w:rsidRPr="00D531FE">
              <w:rPr>
                <w:rFonts w:cs="Arial"/>
                <w:bCs/>
              </w:rPr>
              <w:t>%</w:t>
            </w:r>
          </w:p>
        </w:tc>
        <w:tc>
          <w:tcPr>
            <w:tcW w:w="1357" w:type="dxa"/>
            <w:shd w:val="clear" w:color="auto" w:fill="DEEAF6" w:themeFill="accent1" w:themeFillTint="33"/>
          </w:tcPr>
          <w:p w:rsidR="00FC4D81" w:rsidRPr="00D531FE" w:rsidRDefault="009D4EC1" w:rsidP="00114F93">
            <w:pPr>
              <w:rPr>
                <w:rFonts w:cs="Arial"/>
                <w:bCs/>
              </w:rPr>
            </w:pPr>
            <w:r w:rsidRPr="00D531FE">
              <w:rPr>
                <w:rFonts w:cs="Arial"/>
                <w:bCs/>
              </w:rPr>
              <w:t>%</w:t>
            </w:r>
          </w:p>
        </w:tc>
      </w:tr>
      <w:tr w:rsidR="00FC4D81" w:rsidRPr="00A221FD" w:rsidTr="00FC4D81">
        <w:trPr>
          <w:trHeight w:val="414"/>
        </w:trPr>
        <w:tc>
          <w:tcPr>
            <w:tcW w:w="3122" w:type="dxa"/>
            <w:shd w:val="clear" w:color="auto" w:fill="auto"/>
            <w:vAlign w:val="center"/>
            <w:hideMark/>
          </w:tcPr>
          <w:p w:rsidR="00FC4D81" w:rsidRPr="00D531FE" w:rsidRDefault="009D4EC1" w:rsidP="00114F93">
            <w:pPr>
              <w:rPr>
                <w:rFonts w:cs="Arial"/>
              </w:rPr>
            </w:pPr>
            <w:r w:rsidRPr="00D531FE">
              <w:rPr>
                <w:rFonts w:cs="Arial"/>
              </w:rPr>
              <w:t>Dziwnów - miasto</w:t>
            </w:r>
          </w:p>
        </w:tc>
        <w:tc>
          <w:tcPr>
            <w:tcW w:w="1559" w:type="dxa"/>
            <w:vAlign w:val="center"/>
          </w:tcPr>
          <w:p w:rsidR="00FC4D81" w:rsidRPr="00D531FE" w:rsidRDefault="009D4EC1" w:rsidP="00114F93">
            <w:pPr>
              <w:rPr>
                <w:rFonts w:cs="Arial"/>
              </w:rPr>
            </w:pPr>
            <w:r w:rsidRPr="00D531FE">
              <w:rPr>
                <w:rFonts w:cs="Arial"/>
              </w:rPr>
              <w:t>14,8</w:t>
            </w:r>
          </w:p>
        </w:tc>
        <w:tc>
          <w:tcPr>
            <w:tcW w:w="1418" w:type="dxa"/>
            <w:vAlign w:val="center"/>
          </w:tcPr>
          <w:p w:rsidR="00FC4D81" w:rsidRPr="00D531FE" w:rsidRDefault="009D4EC1" w:rsidP="00114F93">
            <w:pPr>
              <w:rPr>
                <w:rFonts w:cs="Arial"/>
              </w:rPr>
            </w:pPr>
            <w:r w:rsidRPr="00D531FE">
              <w:rPr>
                <w:rFonts w:cs="Arial"/>
              </w:rPr>
              <w:t>14,5</w:t>
            </w:r>
          </w:p>
        </w:tc>
        <w:tc>
          <w:tcPr>
            <w:tcW w:w="1559" w:type="dxa"/>
            <w:vAlign w:val="center"/>
          </w:tcPr>
          <w:p w:rsidR="00FC4D81" w:rsidRPr="00D531FE" w:rsidRDefault="009D4EC1" w:rsidP="00114F93">
            <w:pPr>
              <w:rPr>
                <w:rFonts w:cs="Arial"/>
              </w:rPr>
            </w:pPr>
            <w:r w:rsidRPr="00D531FE">
              <w:rPr>
                <w:rFonts w:cs="Arial"/>
              </w:rPr>
              <w:t>14,5</w:t>
            </w:r>
          </w:p>
        </w:tc>
        <w:tc>
          <w:tcPr>
            <w:tcW w:w="1357" w:type="dxa"/>
            <w:vAlign w:val="center"/>
          </w:tcPr>
          <w:p w:rsidR="00FC4D81" w:rsidRPr="00D531FE" w:rsidRDefault="009D4EC1" w:rsidP="00114F93">
            <w:pPr>
              <w:rPr>
                <w:rFonts w:cs="Arial"/>
              </w:rPr>
            </w:pPr>
            <w:r w:rsidRPr="00D531FE">
              <w:rPr>
                <w:rFonts w:cs="Arial"/>
              </w:rPr>
              <w:t>13,5</w:t>
            </w:r>
          </w:p>
        </w:tc>
      </w:tr>
      <w:tr w:rsidR="00FC4D81" w:rsidRPr="00A221FD" w:rsidTr="00FC4D81">
        <w:trPr>
          <w:trHeight w:val="419"/>
        </w:trPr>
        <w:tc>
          <w:tcPr>
            <w:tcW w:w="3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4D81" w:rsidRPr="00D531FE" w:rsidRDefault="009D4EC1" w:rsidP="00114F93">
            <w:pPr>
              <w:rPr>
                <w:rFonts w:cs="Arial"/>
              </w:rPr>
            </w:pPr>
            <w:r w:rsidRPr="00D531FE">
              <w:rPr>
                <w:rFonts w:cs="Arial"/>
              </w:rPr>
              <w:t>Gmina Dziwnów</w:t>
            </w:r>
          </w:p>
        </w:tc>
        <w:tc>
          <w:tcPr>
            <w:tcW w:w="1559" w:type="dxa"/>
            <w:tcBorders>
              <w:top w:val="single" w:sz="4" w:space="0" w:color="auto"/>
              <w:left w:val="single" w:sz="4" w:space="0" w:color="auto"/>
              <w:bottom w:val="single" w:sz="4" w:space="0" w:color="auto"/>
              <w:right w:val="single" w:sz="4" w:space="0" w:color="auto"/>
            </w:tcBorders>
            <w:vAlign w:val="center"/>
          </w:tcPr>
          <w:p w:rsidR="00FC4D81" w:rsidRPr="00D531FE" w:rsidRDefault="009D4EC1" w:rsidP="00114F93">
            <w:pPr>
              <w:rPr>
                <w:rFonts w:cs="Arial"/>
              </w:rPr>
            </w:pPr>
            <w:r w:rsidRPr="00D531FE">
              <w:rPr>
                <w:rFonts w:cs="Arial"/>
              </w:rPr>
              <w:t>14,8</w:t>
            </w:r>
          </w:p>
        </w:tc>
        <w:tc>
          <w:tcPr>
            <w:tcW w:w="1418" w:type="dxa"/>
            <w:tcBorders>
              <w:top w:val="single" w:sz="4" w:space="0" w:color="auto"/>
              <w:left w:val="single" w:sz="4" w:space="0" w:color="auto"/>
              <w:bottom w:val="single" w:sz="4" w:space="0" w:color="auto"/>
              <w:right w:val="single" w:sz="4" w:space="0" w:color="auto"/>
            </w:tcBorders>
            <w:vAlign w:val="center"/>
          </w:tcPr>
          <w:p w:rsidR="00FC4D81" w:rsidRPr="00D531FE" w:rsidRDefault="009D4EC1" w:rsidP="00114F93">
            <w:pPr>
              <w:rPr>
                <w:rFonts w:cs="Arial"/>
              </w:rPr>
            </w:pPr>
            <w:r w:rsidRPr="00D531FE">
              <w:rPr>
                <w:rFonts w:cs="Arial"/>
              </w:rPr>
              <w:t>14,6</w:t>
            </w:r>
          </w:p>
        </w:tc>
        <w:tc>
          <w:tcPr>
            <w:tcW w:w="1559" w:type="dxa"/>
            <w:tcBorders>
              <w:top w:val="single" w:sz="4" w:space="0" w:color="auto"/>
              <w:left w:val="single" w:sz="4" w:space="0" w:color="auto"/>
              <w:bottom w:val="single" w:sz="4" w:space="0" w:color="auto"/>
              <w:right w:val="single" w:sz="4" w:space="0" w:color="auto"/>
            </w:tcBorders>
            <w:vAlign w:val="center"/>
          </w:tcPr>
          <w:p w:rsidR="00FC4D81" w:rsidRPr="00D531FE" w:rsidRDefault="009D4EC1" w:rsidP="00114F93">
            <w:pPr>
              <w:rPr>
                <w:rFonts w:cs="Arial"/>
              </w:rPr>
            </w:pPr>
            <w:r w:rsidRPr="00D531FE">
              <w:rPr>
                <w:rFonts w:cs="Arial"/>
              </w:rPr>
              <w:t>14,5</w:t>
            </w:r>
          </w:p>
        </w:tc>
        <w:tc>
          <w:tcPr>
            <w:tcW w:w="1357" w:type="dxa"/>
            <w:tcBorders>
              <w:top w:val="single" w:sz="4" w:space="0" w:color="auto"/>
              <w:left w:val="single" w:sz="4" w:space="0" w:color="auto"/>
              <w:bottom w:val="single" w:sz="4" w:space="0" w:color="auto"/>
              <w:right w:val="single" w:sz="4" w:space="0" w:color="auto"/>
            </w:tcBorders>
            <w:vAlign w:val="center"/>
          </w:tcPr>
          <w:p w:rsidR="00FC4D81" w:rsidRPr="00D531FE" w:rsidRDefault="009D4EC1" w:rsidP="00114F93">
            <w:pPr>
              <w:rPr>
                <w:rFonts w:cs="Arial"/>
              </w:rPr>
            </w:pPr>
            <w:r w:rsidRPr="00D531FE">
              <w:rPr>
                <w:rFonts w:cs="Arial"/>
              </w:rPr>
              <w:t>14,03</w:t>
            </w:r>
          </w:p>
        </w:tc>
      </w:tr>
    </w:tbl>
    <w:p w:rsidR="00FC4D81" w:rsidRPr="00A221FD" w:rsidRDefault="00FC4D81" w:rsidP="00114F93"/>
    <w:tbl>
      <w:tblPr>
        <w:tblW w:w="90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22"/>
        <w:gridCol w:w="1559"/>
        <w:gridCol w:w="1418"/>
        <w:gridCol w:w="1559"/>
        <w:gridCol w:w="1412"/>
      </w:tblGrid>
      <w:tr w:rsidR="00FC4D81" w:rsidRPr="00A221FD" w:rsidTr="00FC4D81">
        <w:trPr>
          <w:trHeight w:val="305"/>
        </w:trPr>
        <w:tc>
          <w:tcPr>
            <w:tcW w:w="3122" w:type="dxa"/>
            <w:vMerge w:val="restart"/>
            <w:shd w:val="clear" w:color="auto" w:fill="D5DCE4" w:themeFill="text2" w:themeFillTint="33"/>
            <w:noWrap/>
            <w:vAlign w:val="center"/>
            <w:hideMark/>
          </w:tcPr>
          <w:p w:rsidR="00FC4D81" w:rsidRPr="00D531FE" w:rsidRDefault="009D4EC1" w:rsidP="00114F93">
            <w:pPr>
              <w:rPr>
                <w:rFonts w:cs="Arial"/>
                <w:bCs/>
              </w:rPr>
            </w:pPr>
            <w:r w:rsidRPr="00D531FE">
              <w:rPr>
                <w:rFonts w:cs="Arial"/>
                <w:bCs/>
              </w:rPr>
              <w:t>Jednostka terytorialna</w:t>
            </w:r>
          </w:p>
        </w:tc>
        <w:tc>
          <w:tcPr>
            <w:tcW w:w="5948" w:type="dxa"/>
            <w:gridSpan w:val="4"/>
            <w:shd w:val="clear" w:color="auto" w:fill="D5DCE4" w:themeFill="text2" w:themeFillTint="33"/>
          </w:tcPr>
          <w:p w:rsidR="00FC4D81" w:rsidRPr="00D531FE" w:rsidRDefault="009D4EC1" w:rsidP="00114F93">
            <w:pPr>
              <w:rPr>
                <w:rFonts w:cs="Arial"/>
                <w:bCs/>
              </w:rPr>
            </w:pPr>
            <w:r w:rsidRPr="00D531FE">
              <w:rPr>
                <w:rFonts w:cs="Arial"/>
                <w:bCs/>
              </w:rPr>
              <w:t>w wieku produkcyjnym</w:t>
            </w:r>
          </w:p>
        </w:tc>
      </w:tr>
      <w:tr w:rsidR="00FC4D81" w:rsidRPr="00A221FD" w:rsidTr="00FC4D81">
        <w:trPr>
          <w:trHeight w:val="270"/>
        </w:trPr>
        <w:tc>
          <w:tcPr>
            <w:tcW w:w="3122" w:type="dxa"/>
            <w:vMerge/>
            <w:shd w:val="clear" w:color="auto" w:fill="D5DCE4" w:themeFill="text2" w:themeFillTint="33"/>
            <w:vAlign w:val="center"/>
            <w:hideMark/>
          </w:tcPr>
          <w:p w:rsidR="00FC4D81" w:rsidRPr="00D531FE" w:rsidRDefault="00FC4D81" w:rsidP="00114F93">
            <w:pPr>
              <w:rPr>
                <w:rFonts w:cs="Arial"/>
                <w:bCs/>
              </w:rPr>
            </w:pP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2012</w:t>
            </w:r>
          </w:p>
        </w:tc>
        <w:tc>
          <w:tcPr>
            <w:tcW w:w="1418" w:type="dxa"/>
            <w:shd w:val="clear" w:color="auto" w:fill="D5DCE4" w:themeFill="text2" w:themeFillTint="33"/>
            <w:vAlign w:val="center"/>
          </w:tcPr>
          <w:p w:rsidR="00FC4D81" w:rsidRPr="00D531FE" w:rsidRDefault="009D4EC1" w:rsidP="00114F93">
            <w:pPr>
              <w:rPr>
                <w:rFonts w:cs="Arial"/>
                <w:bCs/>
              </w:rPr>
            </w:pPr>
            <w:r w:rsidRPr="00D531FE">
              <w:rPr>
                <w:rFonts w:cs="Arial"/>
                <w:bCs/>
              </w:rPr>
              <w:t>2013</w:t>
            </w: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2014</w:t>
            </w:r>
          </w:p>
        </w:tc>
        <w:tc>
          <w:tcPr>
            <w:tcW w:w="1412" w:type="dxa"/>
            <w:shd w:val="clear" w:color="auto" w:fill="D5DCE4" w:themeFill="text2" w:themeFillTint="33"/>
          </w:tcPr>
          <w:p w:rsidR="00FC4D81" w:rsidRPr="00D531FE" w:rsidRDefault="009D4EC1" w:rsidP="00114F93">
            <w:pPr>
              <w:rPr>
                <w:rFonts w:cs="Arial"/>
                <w:bCs/>
              </w:rPr>
            </w:pPr>
            <w:r w:rsidRPr="00D531FE">
              <w:rPr>
                <w:rFonts w:cs="Arial"/>
                <w:bCs/>
              </w:rPr>
              <w:t>2015</w:t>
            </w:r>
          </w:p>
        </w:tc>
      </w:tr>
      <w:tr w:rsidR="00FC4D81" w:rsidRPr="00A221FD" w:rsidTr="00FC4D81">
        <w:trPr>
          <w:trHeight w:val="247"/>
        </w:trPr>
        <w:tc>
          <w:tcPr>
            <w:tcW w:w="3122" w:type="dxa"/>
            <w:vMerge/>
            <w:vAlign w:val="center"/>
          </w:tcPr>
          <w:p w:rsidR="00FC4D81" w:rsidRPr="00D531FE" w:rsidRDefault="00FC4D81" w:rsidP="00114F93">
            <w:pPr>
              <w:rPr>
                <w:rFonts w:cs="Arial"/>
                <w:bCs/>
              </w:rPr>
            </w:pPr>
          </w:p>
        </w:tc>
        <w:tc>
          <w:tcPr>
            <w:tcW w:w="1559"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418"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559"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412" w:type="dxa"/>
            <w:shd w:val="clear" w:color="auto" w:fill="DEEAF6" w:themeFill="accent1" w:themeFillTint="33"/>
          </w:tcPr>
          <w:p w:rsidR="00FC4D81" w:rsidRPr="00D531FE" w:rsidRDefault="009D4EC1" w:rsidP="00114F93">
            <w:pPr>
              <w:rPr>
                <w:rFonts w:cs="Arial"/>
                <w:bCs/>
              </w:rPr>
            </w:pPr>
            <w:r w:rsidRPr="00D531FE">
              <w:rPr>
                <w:rFonts w:cs="Arial"/>
                <w:bCs/>
              </w:rPr>
              <w:t>%</w:t>
            </w:r>
          </w:p>
        </w:tc>
      </w:tr>
      <w:tr w:rsidR="00FC4D81" w:rsidRPr="00A221FD" w:rsidTr="00FC4D81">
        <w:trPr>
          <w:trHeight w:val="255"/>
        </w:trPr>
        <w:tc>
          <w:tcPr>
            <w:tcW w:w="3122" w:type="dxa"/>
            <w:shd w:val="clear" w:color="auto" w:fill="auto"/>
            <w:vAlign w:val="center"/>
            <w:hideMark/>
          </w:tcPr>
          <w:p w:rsidR="00FC4D81" w:rsidRPr="00D531FE" w:rsidRDefault="009D4EC1" w:rsidP="00114F93">
            <w:pPr>
              <w:rPr>
                <w:rFonts w:cs="Arial"/>
              </w:rPr>
            </w:pPr>
            <w:r w:rsidRPr="00D531FE">
              <w:rPr>
                <w:rFonts w:cs="Arial"/>
              </w:rPr>
              <w:t>Dziwnów - miasto</w:t>
            </w:r>
          </w:p>
        </w:tc>
        <w:tc>
          <w:tcPr>
            <w:tcW w:w="1559" w:type="dxa"/>
            <w:vAlign w:val="bottom"/>
          </w:tcPr>
          <w:p w:rsidR="00FC4D81" w:rsidRPr="00D531FE" w:rsidRDefault="009D4EC1" w:rsidP="00114F93">
            <w:pPr>
              <w:rPr>
                <w:rFonts w:cs="Arial"/>
              </w:rPr>
            </w:pPr>
            <w:r w:rsidRPr="00D531FE">
              <w:rPr>
                <w:rFonts w:cs="Arial"/>
              </w:rPr>
              <w:t>66,6</w:t>
            </w:r>
          </w:p>
        </w:tc>
        <w:tc>
          <w:tcPr>
            <w:tcW w:w="1418" w:type="dxa"/>
            <w:vAlign w:val="bottom"/>
          </w:tcPr>
          <w:p w:rsidR="00FC4D81" w:rsidRPr="00D531FE" w:rsidRDefault="009D4EC1" w:rsidP="00114F93">
            <w:pPr>
              <w:rPr>
                <w:rFonts w:cs="Arial"/>
              </w:rPr>
            </w:pPr>
            <w:r w:rsidRPr="00D531FE">
              <w:rPr>
                <w:rFonts w:cs="Arial"/>
              </w:rPr>
              <w:t>65,8</w:t>
            </w:r>
          </w:p>
        </w:tc>
        <w:tc>
          <w:tcPr>
            <w:tcW w:w="1559" w:type="dxa"/>
            <w:vAlign w:val="bottom"/>
          </w:tcPr>
          <w:p w:rsidR="00FC4D81" w:rsidRPr="00D531FE" w:rsidRDefault="009D4EC1" w:rsidP="00114F93">
            <w:pPr>
              <w:rPr>
                <w:rFonts w:cs="Arial"/>
              </w:rPr>
            </w:pPr>
            <w:r w:rsidRPr="00D531FE">
              <w:rPr>
                <w:rFonts w:cs="Arial"/>
              </w:rPr>
              <w:t>65,4</w:t>
            </w:r>
          </w:p>
        </w:tc>
        <w:tc>
          <w:tcPr>
            <w:tcW w:w="1412" w:type="dxa"/>
          </w:tcPr>
          <w:p w:rsidR="00FC4D81" w:rsidRPr="00D531FE" w:rsidRDefault="009D4EC1" w:rsidP="00114F93">
            <w:pPr>
              <w:rPr>
                <w:rFonts w:cs="Arial"/>
              </w:rPr>
            </w:pPr>
            <w:r w:rsidRPr="00D531FE">
              <w:rPr>
                <w:rFonts w:cs="Arial"/>
              </w:rPr>
              <w:t>69,6</w:t>
            </w:r>
          </w:p>
        </w:tc>
      </w:tr>
      <w:tr w:rsidR="00FC4D81" w:rsidRPr="00A221FD" w:rsidTr="00FC4D81">
        <w:trPr>
          <w:trHeight w:val="255"/>
        </w:trPr>
        <w:tc>
          <w:tcPr>
            <w:tcW w:w="3122" w:type="dxa"/>
            <w:shd w:val="clear" w:color="auto" w:fill="auto"/>
            <w:vAlign w:val="center"/>
            <w:hideMark/>
          </w:tcPr>
          <w:p w:rsidR="00FC4D81" w:rsidRPr="00D531FE" w:rsidRDefault="009D4EC1" w:rsidP="00114F93">
            <w:pPr>
              <w:rPr>
                <w:rFonts w:cs="Arial"/>
              </w:rPr>
            </w:pPr>
            <w:r w:rsidRPr="00D531FE">
              <w:rPr>
                <w:rFonts w:cs="Arial"/>
              </w:rPr>
              <w:t>Gmina Dziwnów</w:t>
            </w:r>
          </w:p>
        </w:tc>
        <w:tc>
          <w:tcPr>
            <w:tcW w:w="1559" w:type="dxa"/>
            <w:vAlign w:val="bottom"/>
          </w:tcPr>
          <w:p w:rsidR="00FC4D81" w:rsidRPr="00D531FE" w:rsidRDefault="009D4EC1" w:rsidP="00114F93">
            <w:pPr>
              <w:rPr>
                <w:rFonts w:cs="Arial"/>
              </w:rPr>
            </w:pPr>
            <w:r w:rsidRPr="00D531FE">
              <w:rPr>
                <w:rFonts w:cs="Arial"/>
              </w:rPr>
              <w:t>68,2</w:t>
            </w:r>
          </w:p>
        </w:tc>
        <w:tc>
          <w:tcPr>
            <w:tcW w:w="1418" w:type="dxa"/>
            <w:vAlign w:val="bottom"/>
          </w:tcPr>
          <w:p w:rsidR="00FC4D81" w:rsidRPr="00D531FE" w:rsidRDefault="009D4EC1" w:rsidP="00114F93">
            <w:pPr>
              <w:rPr>
                <w:rFonts w:cs="Arial"/>
              </w:rPr>
            </w:pPr>
            <w:r w:rsidRPr="00D531FE">
              <w:rPr>
                <w:rFonts w:cs="Arial"/>
              </w:rPr>
              <w:t>67,3</w:t>
            </w:r>
          </w:p>
        </w:tc>
        <w:tc>
          <w:tcPr>
            <w:tcW w:w="1559" w:type="dxa"/>
            <w:vAlign w:val="bottom"/>
          </w:tcPr>
          <w:p w:rsidR="00FC4D81" w:rsidRPr="00D531FE" w:rsidRDefault="009D4EC1" w:rsidP="00114F93">
            <w:pPr>
              <w:rPr>
                <w:rFonts w:cs="Arial"/>
              </w:rPr>
            </w:pPr>
            <w:r w:rsidRPr="00D531FE">
              <w:rPr>
                <w:rFonts w:cs="Arial"/>
              </w:rPr>
              <w:t>66,7</w:t>
            </w:r>
          </w:p>
        </w:tc>
        <w:tc>
          <w:tcPr>
            <w:tcW w:w="1412" w:type="dxa"/>
          </w:tcPr>
          <w:p w:rsidR="00FC4D81" w:rsidRPr="00D531FE" w:rsidRDefault="009D4EC1" w:rsidP="00114F93">
            <w:pPr>
              <w:rPr>
                <w:rFonts w:cs="Arial"/>
              </w:rPr>
            </w:pPr>
            <w:r w:rsidRPr="00D531FE">
              <w:rPr>
                <w:rFonts w:cs="Arial"/>
              </w:rPr>
              <w:t>70,5</w:t>
            </w:r>
          </w:p>
        </w:tc>
      </w:tr>
    </w:tbl>
    <w:p w:rsidR="00FC4D81" w:rsidRPr="00D531FE" w:rsidRDefault="00FC4D81" w:rsidP="00114F93"/>
    <w:tbl>
      <w:tblPr>
        <w:tblW w:w="90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22"/>
        <w:gridCol w:w="1559"/>
        <w:gridCol w:w="1418"/>
        <w:gridCol w:w="1559"/>
        <w:gridCol w:w="1412"/>
      </w:tblGrid>
      <w:tr w:rsidR="00FC4D81" w:rsidRPr="00A221FD" w:rsidTr="00FC4D81">
        <w:trPr>
          <w:trHeight w:val="325"/>
        </w:trPr>
        <w:tc>
          <w:tcPr>
            <w:tcW w:w="3122" w:type="dxa"/>
            <w:vMerge w:val="restart"/>
            <w:shd w:val="clear" w:color="auto" w:fill="D5DCE4" w:themeFill="text2" w:themeFillTint="33"/>
            <w:noWrap/>
            <w:vAlign w:val="center"/>
            <w:hideMark/>
          </w:tcPr>
          <w:p w:rsidR="00FC4D81" w:rsidRPr="00D531FE" w:rsidRDefault="009D4EC1" w:rsidP="00114F93">
            <w:pPr>
              <w:rPr>
                <w:rFonts w:cs="Arial"/>
                <w:bCs/>
              </w:rPr>
            </w:pPr>
            <w:r w:rsidRPr="00D531FE">
              <w:rPr>
                <w:rFonts w:cs="Arial"/>
                <w:bCs/>
              </w:rPr>
              <w:t>Jednostka terytorialna</w:t>
            </w:r>
          </w:p>
        </w:tc>
        <w:tc>
          <w:tcPr>
            <w:tcW w:w="5948" w:type="dxa"/>
            <w:gridSpan w:val="4"/>
            <w:shd w:val="clear" w:color="auto" w:fill="D5DCE4" w:themeFill="text2" w:themeFillTint="33"/>
            <w:vAlign w:val="center"/>
          </w:tcPr>
          <w:p w:rsidR="00FC4D81" w:rsidRPr="00D531FE" w:rsidRDefault="009D4EC1" w:rsidP="00114F93">
            <w:pPr>
              <w:rPr>
                <w:rFonts w:cs="Arial"/>
                <w:bCs/>
              </w:rPr>
            </w:pPr>
            <w:r w:rsidRPr="00D531FE">
              <w:rPr>
                <w:rFonts w:cs="Arial"/>
                <w:bCs/>
              </w:rPr>
              <w:t>w wieku poprodukcyjnym</w:t>
            </w:r>
          </w:p>
        </w:tc>
      </w:tr>
      <w:tr w:rsidR="00FC4D81" w:rsidRPr="00A221FD" w:rsidTr="00FC4D81">
        <w:trPr>
          <w:trHeight w:val="259"/>
        </w:trPr>
        <w:tc>
          <w:tcPr>
            <w:tcW w:w="3122" w:type="dxa"/>
            <w:vMerge/>
            <w:shd w:val="clear" w:color="auto" w:fill="D5DCE4" w:themeFill="text2" w:themeFillTint="33"/>
            <w:vAlign w:val="center"/>
            <w:hideMark/>
          </w:tcPr>
          <w:p w:rsidR="00FC4D81" w:rsidRPr="00D531FE" w:rsidRDefault="00FC4D81" w:rsidP="00114F93">
            <w:pPr>
              <w:rPr>
                <w:rFonts w:cs="Arial"/>
                <w:bCs/>
              </w:rPr>
            </w:pP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2012</w:t>
            </w:r>
          </w:p>
        </w:tc>
        <w:tc>
          <w:tcPr>
            <w:tcW w:w="1418" w:type="dxa"/>
            <w:shd w:val="clear" w:color="auto" w:fill="D5DCE4" w:themeFill="text2" w:themeFillTint="33"/>
            <w:vAlign w:val="center"/>
          </w:tcPr>
          <w:p w:rsidR="00FC4D81" w:rsidRPr="00D531FE" w:rsidRDefault="009D4EC1" w:rsidP="00114F93">
            <w:pPr>
              <w:rPr>
                <w:rFonts w:cs="Arial"/>
                <w:bCs/>
              </w:rPr>
            </w:pPr>
            <w:r w:rsidRPr="00D531FE">
              <w:rPr>
                <w:rFonts w:cs="Arial"/>
                <w:bCs/>
              </w:rPr>
              <w:t>2013</w:t>
            </w:r>
          </w:p>
        </w:tc>
        <w:tc>
          <w:tcPr>
            <w:tcW w:w="1559" w:type="dxa"/>
            <w:shd w:val="clear" w:color="auto" w:fill="D5DCE4" w:themeFill="text2" w:themeFillTint="33"/>
            <w:vAlign w:val="center"/>
          </w:tcPr>
          <w:p w:rsidR="00FC4D81" w:rsidRPr="00D531FE" w:rsidRDefault="009D4EC1" w:rsidP="00114F93">
            <w:pPr>
              <w:rPr>
                <w:rFonts w:cs="Arial"/>
                <w:bCs/>
              </w:rPr>
            </w:pPr>
            <w:r w:rsidRPr="00D531FE">
              <w:rPr>
                <w:rFonts w:cs="Arial"/>
                <w:bCs/>
              </w:rPr>
              <w:t>2014</w:t>
            </w:r>
          </w:p>
        </w:tc>
        <w:tc>
          <w:tcPr>
            <w:tcW w:w="1412" w:type="dxa"/>
            <w:shd w:val="clear" w:color="auto" w:fill="D5DCE4" w:themeFill="text2" w:themeFillTint="33"/>
          </w:tcPr>
          <w:p w:rsidR="00FC4D81" w:rsidRPr="00D531FE" w:rsidRDefault="009D4EC1" w:rsidP="00114F93">
            <w:pPr>
              <w:rPr>
                <w:rFonts w:cs="Arial"/>
                <w:bCs/>
              </w:rPr>
            </w:pPr>
            <w:r w:rsidRPr="00D531FE">
              <w:rPr>
                <w:rFonts w:cs="Arial"/>
                <w:bCs/>
              </w:rPr>
              <w:t>2015</w:t>
            </w:r>
          </w:p>
        </w:tc>
      </w:tr>
      <w:tr w:rsidR="00FC4D81" w:rsidRPr="00A221FD" w:rsidTr="00FC4D81">
        <w:trPr>
          <w:trHeight w:val="234"/>
        </w:trPr>
        <w:tc>
          <w:tcPr>
            <w:tcW w:w="3122" w:type="dxa"/>
            <w:vMerge/>
            <w:vAlign w:val="center"/>
          </w:tcPr>
          <w:p w:rsidR="00FC4D81" w:rsidRPr="00D531FE" w:rsidRDefault="00FC4D81" w:rsidP="00114F93">
            <w:pPr>
              <w:rPr>
                <w:rFonts w:cs="Arial"/>
                <w:bCs/>
              </w:rPr>
            </w:pPr>
          </w:p>
        </w:tc>
        <w:tc>
          <w:tcPr>
            <w:tcW w:w="1559"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418"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559" w:type="dxa"/>
            <w:shd w:val="clear" w:color="auto" w:fill="DEEAF6" w:themeFill="accent1" w:themeFillTint="33"/>
            <w:vAlign w:val="center"/>
          </w:tcPr>
          <w:p w:rsidR="00FC4D81" w:rsidRPr="00D531FE" w:rsidRDefault="009D4EC1" w:rsidP="00114F93">
            <w:pPr>
              <w:rPr>
                <w:rFonts w:cs="Arial"/>
                <w:bCs/>
              </w:rPr>
            </w:pPr>
            <w:r w:rsidRPr="00D531FE">
              <w:rPr>
                <w:rFonts w:cs="Arial"/>
                <w:bCs/>
              </w:rPr>
              <w:t>%</w:t>
            </w:r>
          </w:p>
        </w:tc>
        <w:tc>
          <w:tcPr>
            <w:tcW w:w="1412" w:type="dxa"/>
            <w:shd w:val="clear" w:color="auto" w:fill="DEEAF6" w:themeFill="accent1" w:themeFillTint="33"/>
          </w:tcPr>
          <w:p w:rsidR="00FC4D81" w:rsidRPr="00D531FE" w:rsidRDefault="009D4EC1" w:rsidP="00114F93">
            <w:pPr>
              <w:rPr>
                <w:rFonts w:cs="Arial"/>
                <w:bCs/>
              </w:rPr>
            </w:pPr>
            <w:r w:rsidRPr="00D531FE">
              <w:rPr>
                <w:rFonts w:cs="Arial"/>
                <w:bCs/>
              </w:rPr>
              <w:t>%</w:t>
            </w:r>
          </w:p>
        </w:tc>
      </w:tr>
      <w:tr w:rsidR="00FC4D81" w:rsidRPr="00A221FD" w:rsidTr="00FC4D81">
        <w:trPr>
          <w:trHeight w:val="255"/>
        </w:trPr>
        <w:tc>
          <w:tcPr>
            <w:tcW w:w="3122" w:type="dxa"/>
            <w:shd w:val="clear" w:color="auto" w:fill="auto"/>
            <w:vAlign w:val="center"/>
            <w:hideMark/>
          </w:tcPr>
          <w:p w:rsidR="00FC4D81" w:rsidRPr="00D531FE" w:rsidRDefault="009D4EC1" w:rsidP="00114F93">
            <w:pPr>
              <w:rPr>
                <w:rFonts w:cs="Arial"/>
              </w:rPr>
            </w:pPr>
            <w:r w:rsidRPr="00D531FE">
              <w:rPr>
                <w:rFonts w:cs="Arial"/>
              </w:rPr>
              <w:t>Dziwnów - miasto</w:t>
            </w:r>
          </w:p>
        </w:tc>
        <w:tc>
          <w:tcPr>
            <w:tcW w:w="1559" w:type="dxa"/>
            <w:vAlign w:val="center"/>
          </w:tcPr>
          <w:p w:rsidR="00FC4D81" w:rsidRPr="00D531FE" w:rsidRDefault="009D4EC1" w:rsidP="00114F93">
            <w:pPr>
              <w:rPr>
                <w:rFonts w:cs="Arial"/>
              </w:rPr>
            </w:pPr>
            <w:r w:rsidRPr="00D531FE">
              <w:rPr>
                <w:rFonts w:cs="Arial"/>
              </w:rPr>
              <w:t>18,7</w:t>
            </w:r>
          </w:p>
        </w:tc>
        <w:tc>
          <w:tcPr>
            <w:tcW w:w="1418" w:type="dxa"/>
            <w:vAlign w:val="center"/>
          </w:tcPr>
          <w:p w:rsidR="00FC4D81" w:rsidRPr="00D531FE" w:rsidRDefault="009D4EC1" w:rsidP="00114F93">
            <w:pPr>
              <w:rPr>
                <w:rFonts w:cs="Arial"/>
              </w:rPr>
            </w:pPr>
            <w:r w:rsidRPr="00D531FE">
              <w:rPr>
                <w:rFonts w:cs="Arial"/>
              </w:rPr>
              <w:t>19,7</w:t>
            </w:r>
          </w:p>
        </w:tc>
        <w:tc>
          <w:tcPr>
            <w:tcW w:w="1559" w:type="dxa"/>
            <w:vAlign w:val="center"/>
          </w:tcPr>
          <w:p w:rsidR="00FC4D81" w:rsidRPr="00D531FE" w:rsidRDefault="009D4EC1" w:rsidP="00114F93">
            <w:pPr>
              <w:rPr>
                <w:rFonts w:cs="Arial"/>
              </w:rPr>
            </w:pPr>
            <w:r w:rsidRPr="00D531FE">
              <w:rPr>
                <w:rFonts w:cs="Arial"/>
              </w:rPr>
              <w:t>20,1</w:t>
            </w:r>
          </w:p>
        </w:tc>
        <w:tc>
          <w:tcPr>
            <w:tcW w:w="1412" w:type="dxa"/>
          </w:tcPr>
          <w:p w:rsidR="00FC4D81" w:rsidRPr="00D531FE" w:rsidRDefault="009D4EC1" w:rsidP="00114F93">
            <w:pPr>
              <w:rPr>
                <w:rFonts w:cs="Arial"/>
              </w:rPr>
            </w:pPr>
            <w:r w:rsidRPr="00D531FE">
              <w:rPr>
                <w:rFonts w:cs="Arial"/>
              </w:rPr>
              <w:t>16,8</w:t>
            </w:r>
          </w:p>
        </w:tc>
      </w:tr>
      <w:tr w:rsidR="00FC4D81" w:rsidRPr="00A221FD" w:rsidTr="00FC4D81">
        <w:trPr>
          <w:trHeight w:val="255"/>
        </w:trPr>
        <w:tc>
          <w:tcPr>
            <w:tcW w:w="3122" w:type="dxa"/>
            <w:shd w:val="clear" w:color="auto" w:fill="auto"/>
            <w:vAlign w:val="center"/>
            <w:hideMark/>
          </w:tcPr>
          <w:p w:rsidR="00FC4D81" w:rsidRPr="00D531FE" w:rsidRDefault="009D4EC1" w:rsidP="00114F93">
            <w:pPr>
              <w:rPr>
                <w:rFonts w:cs="Arial"/>
              </w:rPr>
            </w:pPr>
            <w:r w:rsidRPr="00D531FE">
              <w:rPr>
                <w:rFonts w:cs="Arial"/>
              </w:rPr>
              <w:t>Gmina Dziwnów</w:t>
            </w:r>
          </w:p>
        </w:tc>
        <w:tc>
          <w:tcPr>
            <w:tcW w:w="1559" w:type="dxa"/>
            <w:vAlign w:val="center"/>
          </w:tcPr>
          <w:p w:rsidR="00FC4D81" w:rsidRPr="00D531FE" w:rsidRDefault="009D4EC1" w:rsidP="00114F93">
            <w:pPr>
              <w:rPr>
                <w:rFonts w:cs="Arial"/>
              </w:rPr>
            </w:pPr>
            <w:r w:rsidRPr="00D531FE">
              <w:rPr>
                <w:rFonts w:cs="Arial"/>
              </w:rPr>
              <w:t>17,0</w:t>
            </w:r>
          </w:p>
        </w:tc>
        <w:tc>
          <w:tcPr>
            <w:tcW w:w="1418" w:type="dxa"/>
            <w:vAlign w:val="center"/>
          </w:tcPr>
          <w:p w:rsidR="00FC4D81" w:rsidRPr="00D531FE" w:rsidRDefault="009D4EC1" w:rsidP="00114F93">
            <w:pPr>
              <w:rPr>
                <w:rFonts w:cs="Arial"/>
              </w:rPr>
            </w:pPr>
            <w:r w:rsidRPr="00D531FE">
              <w:rPr>
                <w:rFonts w:cs="Arial"/>
              </w:rPr>
              <w:t>18,1</w:t>
            </w:r>
          </w:p>
        </w:tc>
        <w:tc>
          <w:tcPr>
            <w:tcW w:w="1559" w:type="dxa"/>
            <w:vAlign w:val="center"/>
          </w:tcPr>
          <w:p w:rsidR="00FC4D81" w:rsidRPr="00D531FE" w:rsidRDefault="009D4EC1" w:rsidP="00114F93">
            <w:pPr>
              <w:rPr>
                <w:rFonts w:cs="Arial"/>
              </w:rPr>
            </w:pPr>
            <w:r w:rsidRPr="00D531FE">
              <w:rPr>
                <w:rFonts w:cs="Arial"/>
              </w:rPr>
              <w:t>18,8</w:t>
            </w:r>
          </w:p>
        </w:tc>
        <w:tc>
          <w:tcPr>
            <w:tcW w:w="1412" w:type="dxa"/>
          </w:tcPr>
          <w:p w:rsidR="00FC4D81" w:rsidRPr="00D531FE" w:rsidRDefault="009D4EC1" w:rsidP="00114F93">
            <w:pPr>
              <w:rPr>
                <w:rFonts w:cs="Arial"/>
              </w:rPr>
            </w:pPr>
            <w:r w:rsidRPr="00D531FE">
              <w:rPr>
                <w:rFonts w:cs="Arial"/>
              </w:rPr>
              <w:t>15,4</w:t>
            </w:r>
          </w:p>
        </w:tc>
      </w:tr>
    </w:tbl>
    <w:p w:rsidR="00FC4D81" w:rsidRPr="00E11473" w:rsidRDefault="00FC4D81" w:rsidP="00114F93">
      <w:r w:rsidRPr="00E11473">
        <w:rPr>
          <w:sz w:val="20"/>
        </w:rPr>
        <w:t>Źródło:</w:t>
      </w:r>
      <w:r w:rsidRPr="00E11473">
        <w:t xml:space="preserve"> </w:t>
      </w:r>
      <w:r w:rsidRPr="00E11473">
        <w:rPr>
          <w:sz w:val="20"/>
        </w:rPr>
        <w:t>Urząd Miejski w Dziwnowie; http://www.polskawliczbach.pl/Dziwnow</w:t>
      </w:r>
    </w:p>
    <w:p w:rsidR="00CA459A" w:rsidRDefault="00CA459A" w:rsidP="000B0F22">
      <w:pPr>
        <w:spacing w:before="240" w:line="360" w:lineRule="auto"/>
        <w:jc w:val="both"/>
        <w:rPr>
          <w:rFonts w:ascii="Cambria" w:hAnsi="Cambria"/>
          <w:sz w:val="24"/>
        </w:rPr>
      </w:pPr>
    </w:p>
    <w:p w:rsidR="00FC4D81" w:rsidRDefault="00FC4D81" w:rsidP="000B0F22">
      <w:pPr>
        <w:spacing w:before="240" w:line="360" w:lineRule="auto"/>
        <w:jc w:val="both"/>
        <w:rPr>
          <w:rFonts w:ascii="Cambria" w:hAnsi="Cambria"/>
          <w:sz w:val="24"/>
        </w:rPr>
      </w:pPr>
      <w:r w:rsidRPr="00E11473">
        <w:rPr>
          <w:rFonts w:ascii="Cambria" w:hAnsi="Cambria"/>
          <w:sz w:val="24"/>
        </w:rPr>
        <w:t xml:space="preserve">W latach 2012-2015 w miejscowości Dziwnów nastąpił spadek udziału liczby ludności </w:t>
      </w:r>
      <w:r w:rsidR="005B0081">
        <w:rPr>
          <w:rFonts w:ascii="Cambria" w:hAnsi="Cambria"/>
          <w:sz w:val="24"/>
        </w:rPr>
        <w:br/>
      </w:r>
      <w:r w:rsidRPr="00E11473">
        <w:rPr>
          <w:rFonts w:ascii="Cambria" w:hAnsi="Cambria"/>
          <w:sz w:val="24"/>
        </w:rPr>
        <w:t>w wieku przedprodukcyjnym oraz poprodukcyjnym w liczbie ludności ogó</w:t>
      </w:r>
      <w:r w:rsidR="00E11473">
        <w:rPr>
          <w:rFonts w:ascii="Cambria" w:hAnsi="Cambria"/>
          <w:sz w:val="24"/>
        </w:rPr>
        <w:t xml:space="preserve">łem. Wskaźnik udziału ludności </w:t>
      </w:r>
      <w:r w:rsidRPr="00E11473">
        <w:rPr>
          <w:rFonts w:ascii="Cambria" w:hAnsi="Cambria"/>
          <w:sz w:val="24"/>
        </w:rPr>
        <w:t xml:space="preserve">w wieku przedprodukcyjnym w ogólnej liczbie ludności w Dziwnowie </w:t>
      </w:r>
      <w:r w:rsidR="005B0081">
        <w:rPr>
          <w:rFonts w:ascii="Cambria" w:hAnsi="Cambria"/>
          <w:sz w:val="24"/>
        </w:rPr>
        <w:br/>
      </w:r>
      <w:r w:rsidRPr="00E11473">
        <w:rPr>
          <w:rFonts w:ascii="Cambria" w:hAnsi="Cambria"/>
          <w:sz w:val="24"/>
        </w:rPr>
        <w:t>w latach 2012 spadł z 14,8% do 13,5%. Ten sam wskaźnik dla ludności w wieku produkcyjnym od 2012 r. do 2015 r. wzrósł z 66,6% do 69,6%</w:t>
      </w:r>
      <w:r w:rsidR="00113CCB">
        <w:rPr>
          <w:rFonts w:ascii="Cambria" w:hAnsi="Cambria"/>
          <w:sz w:val="24"/>
        </w:rPr>
        <w:t>.</w:t>
      </w:r>
      <w:r w:rsidRPr="00E11473">
        <w:rPr>
          <w:rFonts w:ascii="Cambria" w:hAnsi="Cambria"/>
          <w:sz w:val="24"/>
        </w:rPr>
        <w:t xml:space="preserve"> Jednocześnie, udział osób w wieku poprodukcyjnym w ogólnej liczbie ludności w gminie Dziwnów w latach 2012-2014 wzrósł z 18,7% do 20,1%, natomiast w roku 2015 spadł do poziomu 16,8%. Największym wyzwaniem demograficznym Polski i Unii Europejskiej jest malejąca liczba </w:t>
      </w:r>
      <w:r w:rsidRPr="00E11473">
        <w:rPr>
          <w:rFonts w:ascii="Cambria" w:hAnsi="Cambria"/>
          <w:sz w:val="24"/>
        </w:rPr>
        <w:lastRenderedPageBreak/>
        <w:t xml:space="preserve">ludności w wieku przedprodukcyjnym i produkcyjnym, natomiast rosnąca liczba ludności w wieku poprodukcyjnym. W miejscowości Dziwnów udział osób w wieku produkcyjnym wzrósł, a spadł udział osób w wieku poprodukcyjnym. Biorąc pod uwagę dane </w:t>
      </w:r>
      <w:r w:rsidR="005B0081">
        <w:rPr>
          <w:rFonts w:ascii="Cambria" w:hAnsi="Cambria"/>
          <w:sz w:val="24"/>
        </w:rPr>
        <w:br/>
      </w:r>
      <w:r w:rsidRPr="00E11473">
        <w:rPr>
          <w:rFonts w:ascii="Cambria" w:hAnsi="Cambria"/>
          <w:sz w:val="24"/>
        </w:rPr>
        <w:t>z „Prognozy ludności na lata 2014-2050” oraz dane demograficzne w podziale na poszczególne grupy wiekowe, należy spodziewać się pogłębienia w kolejnych latach zjawiska spadającej liczby urodzeń przy jednoczesnym wydłużaniu się długości życia, co powoduje wzrost udziału osób w wieku poprodukcyjnym w ogólnej liczbie ludności.</w:t>
      </w:r>
    </w:p>
    <w:p w:rsidR="00CA459A" w:rsidRPr="00E11473" w:rsidRDefault="00CA459A" w:rsidP="000B0F22">
      <w:pPr>
        <w:spacing w:before="240" w:line="360" w:lineRule="auto"/>
        <w:jc w:val="both"/>
        <w:rPr>
          <w:rFonts w:ascii="Cambria" w:hAnsi="Cambria"/>
          <w:sz w:val="24"/>
        </w:rPr>
      </w:pPr>
    </w:p>
    <w:p w:rsidR="00FC4D81" w:rsidRPr="00E11473" w:rsidRDefault="00FC4D81" w:rsidP="000B0F22">
      <w:pPr>
        <w:shd w:val="clear" w:color="auto" w:fill="9CC2E5" w:themeFill="accent1" w:themeFillTint="99"/>
        <w:spacing w:line="360" w:lineRule="auto"/>
        <w:rPr>
          <w:rFonts w:ascii="Cambria" w:hAnsi="Cambria"/>
          <w:b/>
          <w:sz w:val="24"/>
        </w:rPr>
      </w:pPr>
      <w:r w:rsidRPr="00E11473">
        <w:rPr>
          <w:rFonts w:ascii="Cambria" w:hAnsi="Cambria"/>
          <w:b/>
          <w:sz w:val="24"/>
        </w:rPr>
        <w:t>Rynek pracy i bezrobocie</w:t>
      </w:r>
    </w:p>
    <w:p w:rsidR="00FC4D81" w:rsidRPr="00E11473" w:rsidRDefault="00FC4D81" w:rsidP="000B0F22">
      <w:pPr>
        <w:spacing w:line="360" w:lineRule="auto"/>
        <w:jc w:val="both"/>
        <w:rPr>
          <w:rFonts w:ascii="Cambria" w:hAnsi="Cambria"/>
          <w:sz w:val="24"/>
        </w:rPr>
      </w:pPr>
      <w:r w:rsidRPr="00E11473">
        <w:rPr>
          <w:rFonts w:ascii="Cambria" w:hAnsi="Cambria"/>
          <w:sz w:val="24"/>
        </w:rPr>
        <w:t>Poziom bezrobocia w miejscowości Dziwnów na koniec 2014 r. wynosił 32,5%, w tym 38,3% wśród kobiet i 27,6% wśród mężczyzn. Poziom bezrobocia Dziwnowa jest wyższy od poziomu bezrobocia dla gminy, który na koniec 2014 r. wynosił 21,6%. Dane statystyczne podają, że na 1000 mieszkańców pracuje 171 osób, z czego 56,4% wszystkich pracujących ogółem stanowią kobiety, a 43,6 % to mężczyźni.</w:t>
      </w:r>
      <w:r w:rsidR="00F32180">
        <w:rPr>
          <w:rFonts w:ascii="Cambria" w:hAnsi="Cambria"/>
          <w:sz w:val="24"/>
        </w:rPr>
        <w:t xml:space="preserve"> (źródło: polska w liczbach)</w:t>
      </w:r>
    </w:p>
    <w:p w:rsidR="00FC4D81" w:rsidRPr="00E11473" w:rsidRDefault="00FC4D81" w:rsidP="000B0F22">
      <w:pPr>
        <w:spacing w:line="360" w:lineRule="auto"/>
        <w:jc w:val="both"/>
        <w:rPr>
          <w:rFonts w:ascii="Cambria" w:hAnsi="Cambria"/>
          <w:sz w:val="24"/>
        </w:rPr>
      </w:pPr>
      <w:r w:rsidRPr="00E11473">
        <w:rPr>
          <w:rFonts w:ascii="Cambria" w:hAnsi="Cambria"/>
          <w:sz w:val="24"/>
        </w:rPr>
        <w:t>Wśród aktywnych zawodowo mieszkańców Dziwnowa aż 76 osób wyjeżdża do pracy do innych miast, a 86 pracujących dojeżdża do pracy spoza miasta, w którym mieszka. Saldo przyjazdów i wyjazdów do pracy kształtuje się na poziomie 10 osób. Przeciętne miesięczne wynagrodzenie brutto w Dziwnowie wynosi 3 123,30 PLN, co odpowiada 78% przeciętnego miesięcznego wynagrodzenia brutto w Polsce.</w:t>
      </w:r>
    </w:p>
    <w:p w:rsidR="00FC4D81" w:rsidRDefault="00FC4D81" w:rsidP="000B0F22">
      <w:pPr>
        <w:spacing w:line="360" w:lineRule="auto"/>
        <w:jc w:val="both"/>
        <w:rPr>
          <w:rFonts w:ascii="Cambria" w:hAnsi="Cambria"/>
          <w:sz w:val="24"/>
        </w:rPr>
      </w:pPr>
      <w:r w:rsidRPr="00E11473">
        <w:rPr>
          <w:rFonts w:ascii="Cambria" w:hAnsi="Cambria"/>
          <w:sz w:val="24"/>
        </w:rPr>
        <w:t>Największy odsetek mieszkańców Dziwnowa pracuje w sektorze usługowym (handel, naprawa pojazdów, transport, zakwaterowanie i gastronomia, informacja i komunikacja): 21,7%; w sektorze rolniczym (rolnictwo, leśnictwo, łowiectwo i rybactwo) pracuje 20,9%; w przemyśle i budownictwie zatrudnionych jest 17,6% osób, najmniej osób zatrudnionych jest w sektorze finansowym (działalność finansowa i ubezpieczeniowa, obsł</w:t>
      </w:r>
      <w:r w:rsidR="00CA459A">
        <w:rPr>
          <w:rFonts w:ascii="Cambria" w:hAnsi="Cambria"/>
          <w:sz w:val="24"/>
        </w:rPr>
        <w:t>uga rynku nieruchomości): 2,5%.</w:t>
      </w:r>
    </w:p>
    <w:p w:rsidR="00E11473" w:rsidRPr="00D531FE" w:rsidRDefault="009D4EC1" w:rsidP="000B0F22">
      <w:pPr>
        <w:pStyle w:val="Legenda"/>
        <w:keepNext/>
        <w:spacing w:line="360" w:lineRule="auto"/>
        <w:rPr>
          <w:sz w:val="22"/>
          <w:szCs w:val="22"/>
        </w:rPr>
      </w:pPr>
      <w:r w:rsidRPr="00D531FE">
        <w:rPr>
          <w:b/>
          <w:i w:val="0"/>
          <w:color w:val="auto"/>
          <w:sz w:val="22"/>
          <w:szCs w:val="22"/>
        </w:rPr>
        <w:t xml:space="preserve">Tabela </w:t>
      </w:r>
      <w:r w:rsidR="00496405" w:rsidRPr="00D531FE">
        <w:rPr>
          <w:b/>
          <w:i w:val="0"/>
          <w:color w:val="auto"/>
          <w:sz w:val="22"/>
          <w:szCs w:val="22"/>
        </w:rPr>
        <w:fldChar w:fldCharType="begin"/>
      </w:r>
      <w:r w:rsidRPr="00D531FE">
        <w:rPr>
          <w:b/>
          <w:i w:val="0"/>
          <w:color w:val="auto"/>
          <w:sz w:val="22"/>
          <w:szCs w:val="22"/>
        </w:rPr>
        <w:instrText xml:space="preserve"> SEQ Tabela \* ARABIC </w:instrText>
      </w:r>
      <w:r w:rsidR="00496405" w:rsidRPr="00D531FE">
        <w:rPr>
          <w:b/>
          <w:i w:val="0"/>
          <w:color w:val="auto"/>
          <w:sz w:val="22"/>
          <w:szCs w:val="22"/>
        </w:rPr>
        <w:fldChar w:fldCharType="separate"/>
      </w:r>
      <w:r w:rsidR="001D09CF">
        <w:rPr>
          <w:b/>
          <w:i w:val="0"/>
          <w:noProof/>
          <w:color w:val="auto"/>
          <w:sz w:val="22"/>
          <w:szCs w:val="22"/>
        </w:rPr>
        <w:t>6</w:t>
      </w:r>
      <w:r w:rsidR="00496405" w:rsidRPr="00D531FE">
        <w:rPr>
          <w:b/>
          <w:i w:val="0"/>
          <w:color w:val="auto"/>
          <w:sz w:val="22"/>
          <w:szCs w:val="22"/>
        </w:rPr>
        <w:fldChar w:fldCharType="end"/>
      </w:r>
      <w:r w:rsidRPr="00D531FE">
        <w:rPr>
          <w:b/>
          <w:i w:val="0"/>
          <w:color w:val="auto"/>
          <w:sz w:val="22"/>
          <w:szCs w:val="22"/>
        </w:rPr>
        <w:t>.</w:t>
      </w:r>
      <w:r w:rsidRPr="00D531FE">
        <w:rPr>
          <w:sz w:val="22"/>
          <w:szCs w:val="22"/>
        </w:rPr>
        <w:t xml:space="preserve"> </w:t>
      </w:r>
      <w:r w:rsidRPr="00D531FE">
        <w:rPr>
          <w:rFonts w:ascii="Cambria" w:hAnsi="Cambria"/>
          <w:b/>
          <w:i w:val="0"/>
          <w:color w:val="auto"/>
          <w:sz w:val="22"/>
          <w:szCs w:val="22"/>
        </w:rPr>
        <w:t>Pracujący według sektorów ekonomicznych w Dziwnowie</w:t>
      </w:r>
    </w:p>
    <w:tbl>
      <w:tblPr>
        <w:tblStyle w:val="Tabela-Siatka"/>
        <w:tblW w:w="0" w:type="auto"/>
        <w:tblInd w:w="108" w:type="dxa"/>
        <w:tblLook w:val="04A0"/>
      </w:tblPr>
      <w:tblGrid>
        <w:gridCol w:w="7797"/>
        <w:gridCol w:w="1157"/>
      </w:tblGrid>
      <w:tr w:rsidR="00FC4D81" w:rsidRPr="00A221FD" w:rsidTr="00CA459A">
        <w:trPr>
          <w:trHeight w:val="461"/>
        </w:trPr>
        <w:tc>
          <w:tcPr>
            <w:tcW w:w="8954" w:type="dxa"/>
            <w:gridSpan w:val="2"/>
            <w:shd w:val="clear" w:color="auto" w:fill="BDD6EE" w:themeFill="accent1" w:themeFillTint="66"/>
            <w:vAlign w:val="center"/>
          </w:tcPr>
          <w:p w:rsidR="00FC4D81" w:rsidRPr="00D531FE" w:rsidRDefault="009D4EC1" w:rsidP="00114F93">
            <w:r w:rsidRPr="00D531FE">
              <w:t>Pracujący według sektorów ekonomicznych w Dziwnowie</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Pracujący ogółem</w:t>
            </w:r>
          </w:p>
        </w:tc>
        <w:tc>
          <w:tcPr>
            <w:tcW w:w="1157" w:type="dxa"/>
            <w:shd w:val="clear" w:color="auto" w:fill="DEEAF6" w:themeFill="accent1" w:themeFillTint="33"/>
            <w:vAlign w:val="center"/>
          </w:tcPr>
          <w:p w:rsidR="00FC4D81" w:rsidRPr="00D531FE" w:rsidRDefault="009D4EC1" w:rsidP="00114F93">
            <w:r w:rsidRPr="00D531FE">
              <w:t>100 %</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100 %</w:t>
            </w:r>
          </w:p>
        </w:tc>
      </w:tr>
      <w:tr w:rsidR="00FC4D81" w:rsidRPr="00A221FD" w:rsidTr="00CA459A">
        <w:tc>
          <w:tcPr>
            <w:tcW w:w="7797" w:type="dxa"/>
            <w:vAlign w:val="center"/>
          </w:tcPr>
          <w:p w:rsidR="00FC4D81" w:rsidRPr="00D531FE" w:rsidRDefault="009D4EC1" w:rsidP="00114F93">
            <w:r w:rsidRPr="00D531FE">
              <w:lastRenderedPageBreak/>
              <w:t>Mężczyźni</w:t>
            </w:r>
          </w:p>
        </w:tc>
        <w:tc>
          <w:tcPr>
            <w:tcW w:w="1157" w:type="dxa"/>
            <w:vAlign w:val="center"/>
          </w:tcPr>
          <w:p w:rsidR="00FC4D81" w:rsidRPr="00D531FE" w:rsidRDefault="009D4EC1" w:rsidP="00114F93">
            <w:r w:rsidRPr="00D531FE">
              <w:t>100 %</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Rolnictwo, leśnictwo, łowiectwo i rybactwo</w:t>
            </w:r>
          </w:p>
        </w:tc>
        <w:tc>
          <w:tcPr>
            <w:tcW w:w="1157" w:type="dxa"/>
            <w:shd w:val="clear" w:color="auto" w:fill="DEEAF6" w:themeFill="accent1" w:themeFillTint="33"/>
            <w:vAlign w:val="center"/>
          </w:tcPr>
          <w:p w:rsidR="00FC4D81" w:rsidRPr="00D531FE" w:rsidRDefault="009D4EC1" w:rsidP="00114F93">
            <w:r w:rsidRPr="00D531FE">
              <w:t>20,9 %</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16,6 %</w:t>
            </w:r>
          </w:p>
        </w:tc>
      </w:tr>
      <w:tr w:rsidR="00FC4D81" w:rsidRPr="00A221FD" w:rsidTr="00CA459A">
        <w:tc>
          <w:tcPr>
            <w:tcW w:w="7797" w:type="dxa"/>
            <w:vAlign w:val="center"/>
          </w:tcPr>
          <w:p w:rsidR="00FC4D81" w:rsidRPr="00D531FE" w:rsidRDefault="009D4EC1" w:rsidP="00114F93">
            <w:r w:rsidRPr="00D531FE">
              <w:t>Mężczyźni</w:t>
            </w:r>
          </w:p>
        </w:tc>
        <w:tc>
          <w:tcPr>
            <w:tcW w:w="1157" w:type="dxa"/>
            <w:vAlign w:val="center"/>
          </w:tcPr>
          <w:p w:rsidR="00FC4D81" w:rsidRPr="00D531FE" w:rsidRDefault="009D4EC1" w:rsidP="00114F93">
            <w:r w:rsidRPr="00D531FE">
              <w:t>26,4 %</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Przemysł i budownictwo</w:t>
            </w:r>
          </w:p>
        </w:tc>
        <w:tc>
          <w:tcPr>
            <w:tcW w:w="1157" w:type="dxa"/>
            <w:shd w:val="clear" w:color="auto" w:fill="DEEAF6" w:themeFill="accent1" w:themeFillTint="33"/>
            <w:vAlign w:val="center"/>
          </w:tcPr>
          <w:p w:rsidR="00FC4D81" w:rsidRPr="00D531FE" w:rsidRDefault="009D4EC1" w:rsidP="00114F93">
            <w:r w:rsidRPr="00D531FE">
              <w:t>17,6 %</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9,1 %</w:t>
            </w:r>
          </w:p>
        </w:tc>
      </w:tr>
      <w:tr w:rsidR="00FC4D81" w:rsidRPr="00A221FD" w:rsidTr="00CA459A">
        <w:tc>
          <w:tcPr>
            <w:tcW w:w="7797" w:type="dxa"/>
            <w:vAlign w:val="center"/>
          </w:tcPr>
          <w:p w:rsidR="00FC4D81" w:rsidRPr="00D531FE" w:rsidRDefault="009D4EC1" w:rsidP="00114F93">
            <w:r w:rsidRPr="00D531FE">
              <w:t>Mężczyźni</w:t>
            </w:r>
          </w:p>
        </w:tc>
        <w:tc>
          <w:tcPr>
            <w:tcW w:w="1157" w:type="dxa"/>
            <w:vAlign w:val="center"/>
          </w:tcPr>
          <w:p w:rsidR="00FC4D81" w:rsidRPr="00D531FE" w:rsidRDefault="009D4EC1" w:rsidP="00114F93">
            <w:r w:rsidRPr="00D531FE">
              <w:t>28,6 %</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Handel, naprawa pojazdów, transport, zakwaterowanie i gastronomia, informacja i komunikacja</w:t>
            </w:r>
          </w:p>
        </w:tc>
        <w:tc>
          <w:tcPr>
            <w:tcW w:w="1157" w:type="dxa"/>
            <w:shd w:val="clear" w:color="auto" w:fill="DEEAF6" w:themeFill="accent1" w:themeFillTint="33"/>
            <w:vAlign w:val="center"/>
          </w:tcPr>
          <w:p w:rsidR="00FC4D81" w:rsidRPr="00D531FE" w:rsidRDefault="009D4EC1" w:rsidP="00114F93">
            <w:r w:rsidRPr="00D531FE">
              <w:t>21,7%</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22,2 %</w:t>
            </w:r>
          </w:p>
        </w:tc>
      </w:tr>
      <w:tr w:rsidR="00FC4D81" w:rsidRPr="00A221FD" w:rsidTr="00CA459A">
        <w:tc>
          <w:tcPr>
            <w:tcW w:w="7797" w:type="dxa"/>
            <w:vAlign w:val="center"/>
          </w:tcPr>
          <w:p w:rsidR="00FC4D81" w:rsidRPr="00D531FE" w:rsidRDefault="009D4EC1" w:rsidP="00114F93">
            <w:r w:rsidRPr="00D531FE">
              <w:t>Mężczyźni</w:t>
            </w:r>
          </w:p>
        </w:tc>
        <w:tc>
          <w:tcPr>
            <w:tcW w:w="1157" w:type="dxa"/>
            <w:vAlign w:val="center"/>
          </w:tcPr>
          <w:p w:rsidR="00FC4D81" w:rsidRPr="00D531FE" w:rsidRDefault="009D4EC1" w:rsidP="00114F93">
            <w:r w:rsidRPr="00D531FE">
              <w:t>21,1 %</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Działalność finansowa i ubezpieczeniowa, obsługa rynku nieruchomości</w:t>
            </w:r>
          </w:p>
        </w:tc>
        <w:tc>
          <w:tcPr>
            <w:tcW w:w="1157" w:type="dxa"/>
            <w:shd w:val="clear" w:color="auto" w:fill="DEEAF6" w:themeFill="accent1" w:themeFillTint="33"/>
            <w:vAlign w:val="center"/>
          </w:tcPr>
          <w:p w:rsidR="00FC4D81" w:rsidRPr="00D531FE" w:rsidRDefault="009D4EC1" w:rsidP="00114F93">
            <w:r w:rsidRPr="00D531FE">
              <w:t>2,5 %</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3,5 %</w:t>
            </w:r>
          </w:p>
        </w:tc>
      </w:tr>
      <w:tr w:rsidR="00FC4D81" w:rsidRPr="00A221FD" w:rsidTr="00CA459A">
        <w:tc>
          <w:tcPr>
            <w:tcW w:w="7797" w:type="dxa"/>
            <w:vAlign w:val="center"/>
          </w:tcPr>
          <w:p w:rsidR="00FC4D81" w:rsidRPr="00D531FE" w:rsidRDefault="009D4EC1" w:rsidP="00114F93">
            <w:r w:rsidRPr="00D531FE">
              <w:t>Mężczyźni</w:t>
            </w:r>
          </w:p>
        </w:tc>
        <w:tc>
          <w:tcPr>
            <w:tcW w:w="1157" w:type="dxa"/>
            <w:vAlign w:val="center"/>
          </w:tcPr>
          <w:p w:rsidR="00FC4D81" w:rsidRPr="00D531FE" w:rsidRDefault="009D4EC1" w:rsidP="00114F93">
            <w:r w:rsidRPr="00D531FE">
              <w:t>1,2 %</w:t>
            </w:r>
          </w:p>
        </w:tc>
      </w:tr>
      <w:tr w:rsidR="00FC4D81" w:rsidRPr="00A221FD" w:rsidTr="00CA459A">
        <w:tc>
          <w:tcPr>
            <w:tcW w:w="7797" w:type="dxa"/>
            <w:shd w:val="clear" w:color="auto" w:fill="DEEAF6" w:themeFill="accent1" w:themeFillTint="33"/>
            <w:vAlign w:val="center"/>
          </w:tcPr>
          <w:p w:rsidR="00FC4D81" w:rsidRPr="00D531FE" w:rsidRDefault="009D4EC1" w:rsidP="00114F93">
            <w:r w:rsidRPr="00D531FE">
              <w:t>Pozostałe</w:t>
            </w:r>
          </w:p>
        </w:tc>
        <w:tc>
          <w:tcPr>
            <w:tcW w:w="1157" w:type="dxa"/>
            <w:shd w:val="clear" w:color="auto" w:fill="DEEAF6" w:themeFill="accent1" w:themeFillTint="33"/>
            <w:vAlign w:val="center"/>
          </w:tcPr>
          <w:p w:rsidR="00FC4D81" w:rsidRPr="00D531FE" w:rsidRDefault="009D4EC1" w:rsidP="00114F93">
            <w:r w:rsidRPr="00D531FE">
              <w:t>37,3 %</w:t>
            </w:r>
          </w:p>
        </w:tc>
      </w:tr>
      <w:tr w:rsidR="00FC4D81" w:rsidRPr="00A221FD" w:rsidTr="00CA459A">
        <w:tc>
          <w:tcPr>
            <w:tcW w:w="7797" w:type="dxa"/>
            <w:vAlign w:val="center"/>
          </w:tcPr>
          <w:p w:rsidR="00FC4D81" w:rsidRPr="00D531FE" w:rsidRDefault="009D4EC1" w:rsidP="00114F93">
            <w:r w:rsidRPr="00D531FE">
              <w:t>Kobiety</w:t>
            </w:r>
          </w:p>
        </w:tc>
        <w:tc>
          <w:tcPr>
            <w:tcW w:w="1157" w:type="dxa"/>
            <w:vAlign w:val="center"/>
          </w:tcPr>
          <w:p w:rsidR="00FC4D81" w:rsidRPr="00D531FE" w:rsidRDefault="009D4EC1" w:rsidP="00114F93">
            <w:r w:rsidRPr="00D531FE">
              <w:t>48,7 %</w:t>
            </w:r>
          </w:p>
        </w:tc>
      </w:tr>
      <w:tr w:rsidR="00FC4D81" w:rsidRPr="00A221FD" w:rsidTr="00CA459A">
        <w:tc>
          <w:tcPr>
            <w:tcW w:w="7797" w:type="dxa"/>
            <w:vAlign w:val="center"/>
          </w:tcPr>
          <w:p w:rsidR="00FC4D81" w:rsidRPr="00D531FE" w:rsidRDefault="009D4EC1" w:rsidP="00114F93">
            <w:r w:rsidRPr="00D531FE">
              <w:t>Mężczyźni</w:t>
            </w:r>
          </w:p>
        </w:tc>
        <w:tc>
          <w:tcPr>
            <w:tcW w:w="1157" w:type="dxa"/>
            <w:vAlign w:val="center"/>
          </w:tcPr>
          <w:p w:rsidR="00FC4D81" w:rsidRPr="00D531FE" w:rsidRDefault="009D4EC1" w:rsidP="00114F93">
            <w:r w:rsidRPr="00D531FE">
              <w:t>22,7 %</w:t>
            </w:r>
          </w:p>
        </w:tc>
      </w:tr>
    </w:tbl>
    <w:p w:rsidR="00FC4D81" w:rsidRDefault="00FC4D81" w:rsidP="000B0F22">
      <w:pPr>
        <w:pStyle w:val="Legenda"/>
        <w:spacing w:line="360" w:lineRule="auto"/>
        <w:rPr>
          <w:rFonts w:ascii="Cambria" w:hAnsi="Cambria"/>
          <w:color w:val="auto"/>
          <w:sz w:val="20"/>
        </w:rPr>
      </w:pPr>
      <w:r w:rsidRPr="00E11473">
        <w:rPr>
          <w:rFonts w:ascii="Cambria" w:hAnsi="Cambria"/>
          <w:color w:val="auto"/>
          <w:sz w:val="20"/>
        </w:rPr>
        <w:t xml:space="preserve">Źródło: Urząd Miejski w Dziwnowie; </w:t>
      </w:r>
      <w:r w:rsidR="00E11473" w:rsidRPr="00E11473">
        <w:rPr>
          <w:rFonts w:ascii="Cambria" w:hAnsi="Cambria"/>
          <w:color w:val="auto"/>
          <w:sz w:val="20"/>
        </w:rPr>
        <w:t>http://www.polskawliczbach.pl/Dziwnow</w:t>
      </w:r>
    </w:p>
    <w:p w:rsidR="00E11473" w:rsidRPr="00E11473" w:rsidRDefault="00E11473" w:rsidP="000B0F22">
      <w:pPr>
        <w:spacing w:line="360" w:lineRule="auto"/>
      </w:pPr>
    </w:p>
    <w:p w:rsidR="00FC4D81" w:rsidRPr="00E11473" w:rsidRDefault="00FC4D81" w:rsidP="000B0F22">
      <w:pPr>
        <w:pStyle w:val="Nagwek2"/>
        <w:spacing w:line="360" w:lineRule="auto"/>
        <w:rPr>
          <w:rFonts w:ascii="Cambria" w:hAnsi="Cambria"/>
        </w:rPr>
      </w:pPr>
      <w:bookmarkStart w:id="5" w:name="_Toc448999199"/>
      <w:r w:rsidRPr="00E11473">
        <w:rPr>
          <w:rFonts w:ascii="Cambria" w:hAnsi="Cambria"/>
        </w:rPr>
        <w:t>2.4 Struktura użytkowa i własność gruntów</w:t>
      </w:r>
      <w:bookmarkEnd w:id="5"/>
    </w:p>
    <w:p w:rsidR="00FC4D81" w:rsidRDefault="00FC4D81" w:rsidP="000B0F22">
      <w:pPr>
        <w:spacing w:before="240" w:line="360" w:lineRule="auto"/>
        <w:jc w:val="both"/>
        <w:rPr>
          <w:rFonts w:ascii="Cambria" w:hAnsi="Cambria"/>
          <w:sz w:val="24"/>
        </w:rPr>
      </w:pPr>
      <w:r w:rsidRPr="00FC4D81">
        <w:rPr>
          <w:rFonts w:ascii="Cambria" w:hAnsi="Cambria"/>
          <w:sz w:val="24"/>
        </w:rPr>
        <w:t xml:space="preserve">Powierzchnia gminy Dziwnów obejmuje swoim obszarem 3 764 ha, natomiast powierzchnia Dziwnowa wynosi 497 ha. Struktura gruntów w Dziwnowie dzieli się na użytki rolne, grunty leśne oraz grunty zadrzewione i zakrzewione, grunty zabudowane </w:t>
      </w:r>
      <w:r w:rsidR="000A7E16">
        <w:rPr>
          <w:rFonts w:ascii="Cambria" w:hAnsi="Cambria"/>
          <w:sz w:val="24"/>
        </w:rPr>
        <w:br/>
      </w:r>
      <w:r w:rsidRPr="00FC4D81">
        <w:rPr>
          <w:rFonts w:ascii="Cambria" w:hAnsi="Cambria"/>
          <w:sz w:val="24"/>
        </w:rPr>
        <w:t>i zurbanizowane, grunty pod wodami, nieużytki oraz tereny pozostałe. Największą część powierzchni Dziwnowa zajmują grunty zabudowane i zurbanizowane</w:t>
      </w:r>
      <w:r w:rsidR="00306962">
        <w:rPr>
          <w:rFonts w:ascii="Cambria" w:hAnsi="Cambria"/>
          <w:sz w:val="24"/>
        </w:rPr>
        <w:t>-</w:t>
      </w:r>
      <w:r w:rsidRPr="00FC4D81">
        <w:rPr>
          <w:rFonts w:ascii="Cambria" w:hAnsi="Cambria"/>
          <w:sz w:val="24"/>
        </w:rPr>
        <w:t xml:space="preserve"> 192 ha. </w:t>
      </w:r>
      <w:r w:rsidR="000A7E16">
        <w:rPr>
          <w:rFonts w:ascii="Cambria" w:hAnsi="Cambria"/>
          <w:sz w:val="24"/>
        </w:rPr>
        <w:br/>
      </w:r>
      <w:r w:rsidRPr="00FC4D81">
        <w:rPr>
          <w:rFonts w:ascii="Cambria" w:hAnsi="Cambria"/>
          <w:sz w:val="24"/>
        </w:rPr>
        <w:t>W następnej kolejności znajdują się nieużytki, które swoją powierzchnią zajmują 148 ha. Grunty pod wodami obejmują obszar 82 ha, natomiast grunty leśne, zadrzewione oraz zakrzewione zajmują 73 ha. Pozostałe tereny zajmują 2 ha. W Dziwnowie brak jest natomiast użytków rolnych.</w:t>
      </w:r>
    </w:p>
    <w:p w:rsidR="00A67C20" w:rsidRDefault="00A67C20" w:rsidP="000B0F22">
      <w:pPr>
        <w:spacing w:line="360" w:lineRule="auto"/>
        <w:jc w:val="both"/>
        <w:rPr>
          <w:rFonts w:ascii="Cambria" w:hAnsi="Cambria"/>
          <w:b/>
        </w:rPr>
      </w:pPr>
    </w:p>
    <w:p w:rsidR="00E11473" w:rsidRPr="00D531FE" w:rsidRDefault="009D4EC1" w:rsidP="000B0F22">
      <w:pPr>
        <w:spacing w:line="360" w:lineRule="auto"/>
        <w:jc w:val="both"/>
        <w:rPr>
          <w:rFonts w:ascii="Cambria" w:hAnsi="Cambria"/>
          <w:b/>
          <w:i/>
        </w:rPr>
      </w:pPr>
      <w:r w:rsidRPr="00D531FE">
        <w:rPr>
          <w:rFonts w:ascii="Cambria" w:hAnsi="Cambria"/>
          <w:b/>
        </w:rPr>
        <w:t xml:space="preserve">Tabela </w:t>
      </w:r>
      <w:r w:rsidR="00496405" w:rsidRPr="00D531FE">
        <w:rPr>
          <w:rFonts w:ascii="Cambria" w:hAnsi="Cambria"/>
          <w:b/>
        </w:rPr>
        <w:fldChar w:fldCharType="begin"/>
      </w:r>
      <w:r w:rsidRPr="00D531FE">
        <w:rPr>
          <w:rFonts w:ascii="Cambria" w:hAnsi="Cambria"/>
          <w:b/>
        </w:rPr>
        <w:instrText xml:space="preserve"> SEQ Tabela \* ARABIC </w:instrText>
      </w:r>
      <w:r w:rsidR="00496405" w:rsidRPr="00D531FE">
        <w:rPr>
          <w:rFonts w:ascii="Cambria" w:hAnsi="Cambria"/>
          <w:b/>
        </w:rPr>
        <w:fldChar w:fldCharType="separate"/>
      </w:r>
      <w:r w:rsidR="001D09CF">
        <w:rPr>
          <w:rFonts w:ascii="Cambria" w:hAnsi="Cambria"/>
          <w:b/>
          <w:noProof/>
        </w:rPr>
        <w:t>7</w:t>
      </w:r>
      <w:r w:rsidR="00496405" w:rsidRPr="00D531FE">
        <w:rPr>
          <w:rFonts w:ascii="Cambria" w:hAnsi="Cambria"/>
          <w:b/>
        </w:rPr>
        <w:fldChar w:fldCharType="end"/>
      </w:r>
      <w:r w:rsidRPr="00D531FE">
        <w:rPr>
          <w:rFonts w:ascii="Cambria" w:hAnsi="Cambria"/>
          <w:b/>
        </w:rPr>
        <w:t>.</w:t>
      </w:r>
      <w:r w:rsidRPr="00D531FE">
        <w:t xml:space="preserve"> </w:t>
      </w:r>
      <w:r w:rsidRPr="00D531FE">
        <w:rPr>
          <w:rFonts w:ascii="Cambria" w:hAnsi="Cambria"/>
          <w:b/>
        </w:rPr>
        <w:t xml:space="preserve">Struktura gruntów według wykazu gruntów </w:t>
      </w:r>
      <w:r w:rsidR="00114F93">
        <w:rPr>
          <w:rFonts w:ascii="Cambria" w:hAnsi="Cambria"/>
          <w:b/>
        </w:rPr>
        <w:t>(</w:t>
      </w:r>
      <w:r w:rsidR="00114F93" w:rsidRPr="00114F93">
        <w:rPr>
          <w:rFonts w:ascii="Cambria" w:hAnsi="Cambria"/>
          <w:b/>
          <w:i/>
        </w:rPr>
        <w:t xml:space="preserve">źródło: dane z Urzędu Miejskiego </w:t>
      </w:r>
      <w:r w:rsidR="005B0081">
        <w:rPr>
          <w:rFonts w:ascii="Cambria" w:hAnsi="Cambria"/>
          <w:b/>
          <w:i/>
        </w:rPr>
        <w:br/>
      </w:r>
      <w:r w:rsidR="00114F93" w:rsidRPr="00114F93">
        <w:rPr>
          <w:rFonts w:ascii="Cambria" w:hAnsi="Cambria"/>
          <w:b/>
          <w:i/>
        </w:rPr>
        <w:t>w Dziwnowie</w:t>
      </w:r>
      <w:r w:rsidR="00114F93">
        <w:rPr>
          <w:rFonts w:ascii="Cambria" w:hAnsi="Cambria"/>
          <w:b/>
        </w:rPr>
        <w:t>)</w:t>
      </w:r>
    </w:p>
    <w:tbl>
      <w:tblPr>
        <w:tblStyle w:val="Tabela-Siatka"/>
        <w:tblW w:w="0" w:type="auto"/>
        <w:tblLook w:val="04A0"/>
      </w:tblPr>
      <w:tblGrid>
        <w:gridCol w:w="3020"/>
        <w:gridCol w:w="3021"/>
        <w:gridCol w:w="3021"/>
      </w:tblGrid>
      <w:tr w:rsidR="00FC4D81" w:rsidRPr="00A221FD" w:rsidTr="00FC4D81">
        <w:tc>
          <w:tcPr>
            <w:tcW w:w="3020" w:type="dxa"/>
            <w:shd w:val="clear" w:color="auto" w:fill="BDD6EE" w:themeFill="accent1" w:themeFillTint="66"/>
            <w:vAlign w:val="center"/>
          </w:tcPr>
          <w:p w:rsidR="00FC4D81" w:rsidRPr="00D531FE" w:rsidRDefault="009D4EC1" w:rsidP="00114F93">
            <w:r w:rsidRPr="00D531FE">
              <w:t>Struktura gruntów wg wykazu gruntów</w:t>
            </w:r>
          </w:p>
          <w:p w:rsidR="00FC4D81" w:rsidRPr="00D531FE" w:rsidRDefault="009D4EC1" w:rsidP="00114F93">
            <w:r w:rsidRPr="00D531FE">
              <w:t>[powierzchnia w ha]</w:t>
            </w:r>
          </w:p>
        </w:tc>
        <w:tc>
          <w:tcPr>
            <w:tcW w:w="3021" w:type="dxa"/>
            <w:shd w:val="clear" w:color="auto" w:fill="BDD6EE" w:themeFill="accent1" w:themeFillTint="66"/>
            <w:vAlign w:val="center"/>
          </w:tcPr>
          <w:p w:rsidR="00FC4D81" w:rsidRPr="00D531FE" w:rsidRDefault="009D4EC1" w:rsidP="00114F93">
            <w:r w:rsidRPr="00D531FE">
              <w:t>Miasto Dziwnów</w:t>
            </w:r>
          </w:p>
        </w:tc>
        <w:tc>
          <w:tcPr>
            <w:tcW w:w="3021" w:type="dxa"/>
            <w:shd w:val="clear" w:color="auto" w:fill="BDD6EE" w:themeFill="accent1" w:themeFillTint="66"/>
            <w:vAlign w:val="center"/>
          </w:tcPr>
          <w:p w:rsidR="00FC4D81" w:rsidRPr="00D531FE" w:rsidRDefault="009D4EC1" w:rsidP="00114F93">
            <w:r w:rsidRPr="00D531FE">
              <w:t>Gmina Dziwnów</w:t>
            </w:r>
          </w:p>
        </w:tc>
      </w:tr>
      <w:tr w:rsidR="00FC4D81" w:rsidRPr="00A221FD" w:rsidTr="00FC4D81">
        <w:tc>
          <w:tcPr>
            <w:tcW w:w="3020" w:type="dxa"/>
            <w:vAlign w:val="center"/>
          </w:tcPr>
          <w:p w:rsidR="00FC4D81" w:rsidRPr="00D531FE" w:rsidRDefault="009D4EC1" w:rsidP="00114F93">
            <w:r w:rsidRPr="00D531FE">
              <w:t>Użytki rolne</w:t>
            </w:r>
          </w:p>
        </w:tc>
        <w:tc>
          <w:tcPr>
            <w:tcW w:w="3021" w:type="dxa"/>
            <w:vAlign w:val="center"/>
          </w:tcPr>
          <w:p w:rsidR="00FC4D81" w:rsidRPr="00D531FE" w:rsidRDefault="009D4EC1" w:rsidP="00114F93">
            <w:r w:rsidRPr="00D531FE">
              <w:t>0</w:t>
            </w:r>
          </w:p>
        </w:tc>
        <w:tc>
          <w:tcPr>
            <w:tcW w:w="3021" w:type="dxa"/>
            <w:vAlign w:val="center"/>
          </w:tcPr>
          <w:p w:rsidR="00FC4D81" w:rsidRPr="00D531FE" w:rsidRDefault="009D4EC1" w:rsidP="00114F93">
            <w:r w:rsidRPr="00D531FE">
              <w:t>613</w:t>
            </w:r>
          </w:p>
        </w:tc>
      </w:tr>
      <w:tr w:rsidR="00FC4D81" w:rsidRPr="00A221FD" w:rsidTr="00FC4D81">
        <w:tc>
          <w:tcPr>
            <w:tcW w:w="3020" w:type="dxa"/>
            <w:vAlign w:val="center"/>
          </w:tcPr>
          <w:p w:rsidR="00FC4D81" w:rsidRPr="00D531FE" w:rsidRDefault="009D4EC1" w:rsidP="00114F93">
            <w:r w:rsidRPr="00D531FE">
              <w:t>Grunty leśne zadrzewione i zakrzewione</w:t>
            </w:r>
          </w:p>
        </w:tc>
        <w:tc>
          <w:tcPr>
            <w:tcW w:w="3021" w:type="dxa"/>
            <w:vAlign w:val="center"/>
          </w:tcPr>
          <w:p w:rsidR="00FC4D81" w:rsidRPr="00D531FE" w:rsidRDefault="009D4EC1" w:rsidP="00114F93">
            <w:r w:rsidRPr="00D531FE">
              <w:t>73</w:t>
            </w:r>
          </w:p>
        </w:tc>
        <w:tc>
          <w:tcPr>
            <w:tcW w:w="3021" w:type="dxa"/>
            <w:vAlign w:val="center"/>
          </w:tcPr>
          <w:p w:rsidR="00FC4D81" w:rsidRPr="00D531FE" w:rsidRDefault="009D4EC1" w:rsidP="00114F93">
            <w:r w:rsidRPr="00D531FE">
              <w:t>1057</w:t>
            </w:r>
          </w:p>
        </w:tc>
      </w:tr>
      <w:tr w:rsidR="00FC4D81" w:rsidRPr="00A221FD" w:rsidTr="00FC4D81">
        <w:tc>
          <w:tcPr>
            <w:tcW w:w="3020" w:type="dxa"/>
            <w:vAlign w:val="center"/>
          </w:tcPr>
          <w:p w:rsidR="00FC4D81" w:rsidRPr="00D531FE" w:rsidRDefault="009D4EC1" w:rsidP="00114F93">
            <w:r w:rsidRPr="00D531FE">
              <w:t xml:space="preserve">Grunty zabudowane i zurbanizowane </w:t>
            </w:r>
          </w:p>
        </w:tc>
        <w:tc>
          <w:tcPr>
            <w:tcW w:w="3021" w:type="dxa"/>
            <w:vAlign w:val="center"/>
          </w:tcPr>
          <w:p w:rsidR="00FC4D81" w:rsidRPr="00D531FE" w:rsidRDefault="009D4EC1" w:rsidP="00114F93">
            <w:r w:rsidRPr="00D531FE">
              <w:t>192</w:t>
            </w:r>
          </w:p>
        </w:tc>
        <w:tc>
          <w:tcPr>
            <w:tcW w:w="3021" w:type="dxa"/>
            <w:vAlign w:val="center"/>
          </w:tcPr>
          <w:p w:rsidR="00FC4D81" w:rsidRPr="00D531FE" w:rsidRDefault="009D4EC1" w:rsidP="00114F93">
            <w:r w:rsidRPr="00D531FE">
              <w:t>482</w:t>
            </w:r>
          </w:p>
        </w:tc>
      </w:tr>
      <w:tr w:rsidR="00FC4D81" w:rsidRPr="00A221FD" w:rsidTr="00FC4D81">
        <w:tc>
          <w:tcPr>
            <w:tcW w:w="3020" w:type="dxa"/>
            <w:vAlign w:val="center"/>
          </w:tcPr>
          <w:p w:rsidR="00FC4D81" w:rsidRPr="00D531FE" w:rsidRDefault="009D4EC1" w:rsidP="00114F93">
            <w:r w:rsidRPr="00D531FE">
              <w:lastRenderedPageBreak/>
              <w:t>Grunty pod wodami</w:t>
            </w:r>
          </w:p>
        </w:tc>
        <w:tc>
          <w:tcPr>
            <w:tcW w:w="3021" w:type="dxa"/>
            <w:vAlign w:val="center"/>
          </w:tcPr>
          <w:p w:rsidR="00FC4D81" w:rsidRPr="00D531FE" w:rsidRDefault="009D4EC1" w:rsidP="00114F93">
            <w:r w:rsidRPr="00D531FE">
              <w:t>82</w:t>
            </w:r>
          </w:p>
        </w:tc>
        <w:tc>
          <w:tcPr>
            <w:tcW w:w="3021" w:type="dxa"/>
            <w:vAlign w:val="center"/>
          </w:tcPr>
          <w:p w:rsidR="00FC4D81" w:rsidRPr="00D531FE" w:rsidRDefault="009D4EC1" w:rsidP="00114F93">
            <w:r w:rsidRPr="00D531FE">
              <w:t>1078</w:t>
            </w:r>
          </w:p>
        </w:tc>
      </w:tr>
      <w:tr w:rsidR="00FC4D81" w:rsidRPr="00A221FD" w:rsidTr="00FC4D81">
        <w:tc>
          <w:tcPr>
            <w:tcW w:w="3020" w:type="dxa"/>
            <w:vAlign w:val="center"/>
          </w:tcPr>
          <w:p w:rsidR="00FC4D81" w:rsidRPr="00D531FE" w:rsidRDefault="009D4EC1" w:rsidP="00114F93">
            <w:r w:rsidRPr="00D531FE">
              <w:t>Nieużytki</w:t>
            </w:r>
          </w:p>
        </w:tc>
        <w:tc>
          <w:tcPr>
            <w:tcW w:w="3021" w:type="dxa"/>
            <w:vAlign w:val="center"/>
          </w:tcPr>
          <w:p w:rsidR="00FC4D81" w:rsidRPr="00D531FE" w:rsidRDefault="009D4EC1" w:rsidP="00114F93">
            <w:r w:rsidRPr="00D531FE">
              <w:t>148</w:t>
            </w:r>
          </w:p>
        </w:tc>
        <w:tc>
          <w:tcPr>
            <w:tcW w:w="3021" w:type="dxa"/>
            <w:vAlign w:val="center"/>
          </w:tcPr>
          <w:p w:rsidR="00FC4D81" w:rsidRPr="00D531FE" w:rsidRDefault="009D4EC1" w:rsidP="00114F93">
            <w:r w:rsidRPr="00D531FE">
              <w:t>523</w:t>
            </w:r>
          </w:p>
        </w:tc>
      </w:tr>
      <w:tr w:rsidR="00FC4D81" w:rsidRPr="00A221FD" w:rsidTr="00FC4D81">
        <w:tc>
          <w:tcPr>
            <w:tcW w:w="3020" w:type="dxa"/>
            <w:vAlign w:val="center"/>
          </w:tcPr>
          <w:p w:rsidR="00FC4D81" w:rsidRPr="00D531FE" w:rsidRDefault="009D4EC1" w:rsidP="00114F93">
            <w:r w:rsidRPr="00D531FE">
              <w:t>Tereny różne</w:t>
            </w:r>
          </w:p>
        </w:tc>
        <w:tc>
          <w:tcPr>
            <w:tcW w:w="3021" w:type="dxa"/>
            <w:vAlign w:val="center"/>
          </w:tcPr>
          <w:p w:rsidR="00FC4D81" w:rsidRPr="00D531FE" w:rsidRDefault="009D4EC1" w:rsidP="00114F93">
            <w:r w:rsidRPr="00D531FE">
              <w:t>2</w:t>
            </w:r>
          </w:p>
        </w:tc>
        <w:tc>
          <w:tcPr>
            <w:tcW w:w="3021" w:type="dxa"/>
            <w:vAlign w:val="center"/>
          </w:tcPr>
          <w:p w:rsidR="00FC4D81" w:rsidRPr="00D531FE" w:rsidRDefault="009D4EC1" w:rsidP="00114F93">
            <w:r w:rsidRPr="00D531FE">
              <w:t>11</w:t>
            </w:r>
          </w:p>
        </w:tc>
      </w:tr>
    </w:tbl>
    <w:p w:rsidR="009159A1" w:rsidRPr="00691586" w:rsidRDefault="009159A1" w:rsidP="000B0F22">
      <w:pPr>
        <w:pStyle w:val="Nagwek1"/>
        <w:spacing w:line="360" w:lineRule="auto"/>
        <w:rPr>
          <w:rFonts w:ascii="Cambria" w:hAnsi="Cambria"/>
        </w:rPr>
      </w:pPr>
      <w:bookmarkStart w:id="6" w:name="_Toc448999200"/>
      <w:r w:rsidRPr="00691586">
        <w:rPr>
          <w:rFonts w:ascii="Cambria" w:hAnsi="Cambria"/>
        </w:rPr>
        <w:t>3. Inwentaryzacja zasobów służących odnowie miejscowości</w:t>
      </w:r>
      <w:bookmarkEnd w:id="6"/>
    </w:p>
    <w:p w:rsidR="009159A1" w:rsidRPr="00691586" w:rsidRDefault="009159A1" w:rsidP="000B0F22">
      <w:pPr>
        <w:pStyle w:val="Nagwek2"/>
        <w:spacing w:line="360" w:lineRule="auto"/>
        <w:rPr>
          <w:rFonts w:ascii="Cambria" w:hAnsi="Cambria"/>
        </w:rPr>
      </w:pPr>
      <w:bookmarkStart w:id="7" w:name="_Toc448999201"/>
      <w:r w:rsidRPr="00691586">
        <w:rPr>
          <w:rFonts w:ascii="Cambria" w:hAnsi="Cambria"/>
        </w:rPr>
        <w:t>3.1. Sfera gospodarcza</w:t>
      </w:r>
      <w:bookmarkEnd w:id="7"/>
    </w:p>
    <w:p w:rsidR="009159A1" w:rsidRPr="00691586" w:rsidRDefault="009159A1" w:rsidP="000B0F22">
      <w:pPr>
        <w:pStyle w:val="Nagwek3"/>
        <w:spacing w:line="360" w:lineRule="auto"/>
        <w:rPr>
          <w:rFonts w:ascii="Cambria" w:hAnsi="Cambria"/>
        </w:rPr>
      </w:pPr>
      <w:bookmarkStart w:id="8" w:name="_Toc448999202"/>
      <w:r w:rsidRPr="00691586">
        <w:rPr>
          <w:rFonts w:ascii="Cambria" w:hAnsi="Cambria"/>
        </w:rPr>
        <w:t>3.1.1. Gospodarka i rolnictwo</w:t>
      </w:r>
      <w:bookmarkEnd w:id="8"/>
    </w:p>
    <w:p w:rsidR="00A130E0" w:rsidRDefault="00A130E0" w:rsidP="000B0F22">
      <w:pPr>
        <w:spacing w:after="120" w:line="360" w:lineRule="auto"/>
        <w:jc w:val="both"/>
        <w:rPr>
          <w:rFonts w:ascii="Cambria" w:hAnsi="Cambria"/>
          <w:sz w:val="24"/>
        </w:rPr>
      </w:pPr>
      <w:r>
        <w:rPr>
          <w:rFonts w:ascii="Cambria" w:hAnsi="Cambria"/>
          <w:sz w:val="24"/>
        </w:rPr>
        <w:t xml:space="preserve">W powiecie kamieńskim w sektorze rolnictwa w 2014 r. funkcjonowały 322 podmioty gospodarcze, natomiast w gminie Dziwnów liczba ta wynosiła 39 – co stanowi zaledwie 12% wszystkich podmiotów zajmujących się działalnością rolniczą w powiecie. </w:t>
      </w:r>
    </w:p>
    <w:p w:rsidR="006C3F06" w:rsidRDefault="006C3F06" w:rsidP="000B0F22">
      <w:pPr>
        <w:spacing w:after="120" w:line="360" w:lineRule="auto"/>
        <w:jc w:val="both"/>
        <w:rPr>
          <w:rFonts w:ascii="Cambria" w:hAnsi="Cambria"/>
          <w:sz w:val="24"/>
        </w:rPr>
      </w:pPr>
      <w:r>
        <w:rPr>
          <w:rFonts w:ascii="Cambria" w:hAnsi="Cambria"/>
          <w:sz w:val="24"/>
        </w:rPr>
        <w:t xml:space="preserve">Mimo, iż województwo zachodniopomorskie ma charakter rolniczo-przemysłowy, </w:t>
      </w:r>
      <w:r w:rsidR="000B0F22">
        <w:rPr>
          <w:rFonts w:ascii="Cambria" w:hAnsi="Cambria"/>
          <w:sz w:val="24"/>
        </w:rPr>
        <w:br/>
      </w:r>
      <w:r>
        <w:rPr>
          <w:rFonts w:ascii="Cambria" w:hAnsi="Cambria"/>
          <w:sz w:val="24"/>
        </w:rPr>
        <w:t>w mieście Dziwnów d</w:t>
      </w:r>
      <w:r w:rsidR="00A130E0">
        <w:rPr>
          <w:rFonts w:ascii="Cambria" w:hAnsi="Cambria"/>
          <w:sz w:val="24"/>
        </w:rPr>
        <w:t>ziałalność rolnicza nie odgrywa znaczącej roli</w:t>
      </w:r>
      <w:r>
        <w:rPr>
          <w:rFonts w:ascii="Cambria" w:hAnsi="Cambria"/>
          <w:sz w:val="24"/>
        </w:rPr>
        <w:t xml:space="preserve"> z uwagi na koncentrację </w:t>
      </w:r>
      <w:r w:rsidR="00975BBE">
        <w:rPr>
          <w:rFonts w:ascii="Cambria" w:hAnsi="Cambria"/>
          <w:sz w:val="24"/>
        </w:rPr>
        <w:t xml:space="preserve">gospodarki </w:t>
      </w:r>
      <w:r>
        <w:rPr>
          <w:rFonts w:ascii="Cambria" w:hAnsi="Cambria"/>
          <w:sz w:val="24"/>
        </w:rPr>
        <w:t>na sektorze turystyczno-rekreacyjnym.</w:t>
      </w:r>
    </w:p>
    <w:p w:rsidR="000B0F22" w:rsidRPr="008C421C" w:rsidRDefault="008C421C" w:rsidP="000B0F22">
      <w:pPr>
        <w:spacing w:after="120" w:line="360" w:lineRule="auto"/>
        <w:jc w:val="both"/>
        <w:rPr>
          <w:rFonts w:ascii="Cambria" w:hAnsi="Cambria"/>
          <w:sz w:val="24"/>
          <w:szCs w:val="24"/>
        </w:rPr>
      </w:pPr>
      <w:r w:rsidRPr="0065719B">
        <w:rPr>
          <w:rFonts w:ascii="Cambria" w:hAnsi="Cambria"/>
          <w:sz w:val="24"/>
          <w:szCs w:val="24"/>
        </w:rPr>
        <w:t xml:space="preserve">Poniżej zaprezentowano liczbę podmiotów funkcjonujących w powiecie kamieńskim </w:t>
      </w:r>
      <w:r w:rsidR="005B0081">
        <w:rPr>
          <w:rFonts w:ascii="Cambria" w:hAnsi="Cambria"/>
          <w:sz w:val="24"/>
          <w:szCs w:val="24"/>
        </w:rPr>
        <w:br/>
      </w:r>
      <w:r w:rsidRPr="0065719B">
        <w:rPr>
          <w:rFonts w:ascii="Cambria" w:hAnsi="Cambria"/>
          <w:sz w:val="24"/>
          <w:szCs w:val="24"/>
        </w:rPr>
        <w:t xml:space="preserve">i gminie Dziwnów w sferze rolnictwa, przemysłu i budownictwa z wyłączeniem usług turystyczno-rekreacyjnych i hotelarskich. </w:t>
      </w:r>
    </w:p>
    <w:p w:rsidR="000D0218"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8</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Podmioty gospodarki narodowej w rejestrze REGON w 2014 r. w powiecie kamieńskim i Gminie Dziwnów</w:t>
      </w:r>
    </w:p>
    <w:tbl>
      <w:tblPr>
        <w:tblStyle w:val="Tabela-Siatka"/>
        <w:tblW w:w="0" w:type="auto"/>
        <w:jc w:val="center"/>
        <w:tblLook w:val="04A0"/>
      </w:tblPr>
      <w:tblGrid>
        <w:gridCol w:w="2797"/>
        <w:gridCol w:w="2707"/>
        <w:gridCol w:w="2702"/>
      </w:tblGrid>
      <w:tr w:rsidR="009159A1" w:rsidRPr="00A221FD" w:rsidTr="00691586">
        <w:trPr>
          <w:jc w:val="center"/>
        </w:trPr>
        <w:tc>
          <w:tcPr>
            <w:tcW w:w="2797" w:type="dxa"/>
            <w:shd w:val="clear" w:color="auto" w:fill="DDFF7D"/>
          </w:tcPr>
          <w:p w:rsidR="009159A1" w:rsidRPr="00D531FE" w:rsidRDefault="009D4EC1" w:rsidP="00063F36">
            <w:r w:rsidRPr="00D531FE">
              <w:t>Rodzaj działalności</w:t>
            </w:r>
          </w:p>
        </w:tc>
        <w:tc>
          <w:tcPr>
            <w:tcW w:w="2707" w:type="dxa"/>
            <w:shd w:val="clear" w:color="auto" w:fill="DDFF7D"/>
          </w:tcPr>
          <w:p w:rsidR="009159A1" w:rsidRPr="00D531FE" w:rsidRDefault="009D4EC1" w:rsidP="00063F36">
            <w:r w:rsidRPr="00D531FE">
              <w:t>Powiat</w:t>
            </w:r>
          </w:p>
        </w:tc>
        <w:tc>
          <w:tcPr>
            <w:tcW w:w="2702" w:type="dxa"/>
            <w:shd w:val="clear" w:color="auto" w:fill="DDFF7D"/>
          </w:tcPr>
          <w:p w:rsidR="009159A1" w:rsidRPr="00D531FE" w:rsidRDefault="009D4EC1" w:rsidP="00063F36">
            <w:r w:rsidRPr="00D531FE">
              <w:t>Gmina</w:t>
            </w:r>
          </w:p>
        </w:tc>
      </w:tr>
      <w:tr w:rsidR="009159A1" w:rsidRPr="00A221FD" w:rsidTr="00691586">
        <w:trPr>
          <w:jc w:val="center"/>
        </w:trPr>
        <w:tc>
          <w:tcPr>
            <w:tcW w:w="2797" w:type="dxa"/>
            <w:shd w:val="clear" w:color="auto" w:fill="E2EFD9" w:themeFill="accent6" w:themeFillTint="33"/>
          </w:tcPr>
          <w:p w:rsidR="009159A1" w:rsidRPr="00D531FE" w:rsidRDefault="009D4EC1" w:rsidP="00063F36">
            <w:r w:rsidRPr="00D531FE">
              <w:t>Rolnictwo</w:t>
            </w:r>
          </w:p>
        </w:tc>
        <w:tc>
          <w:tcPr>
            <w:tcW w:w="2707" w:type="dxa"/>
          </w:tcPr>
          <w:p w:rsidR="009159A1" w:rsidRPr="00D531FE" w:rsidRDefault="009D4EC1" w:rsidP="00063F36">
            <w:r w:rsidRPr="00D531FE">
              <w:t>322</w:t>
            </w:r>
          </w:p>
        </w:tc>
        <w:tc>
          <w:tcPr>
            <w:tcW w:w="2702" w:type="dxa"/>
          </w:tcPr>
          <w:p w:rsidR="009159A1" w:rsidRPr="00D531FE" w:rsidRDefault="009D4EC1" w:rsidP="00063F36">
            <w:r w:rsidRPr="00D531FE">
              <w:t>39</w:t>
            </w:r>
          </w:p>
        </w:tc>
      </w:tr>
      <w:tr w:rsidR="009159A1" w:rsidRPr="00A221FD" w:rsidTr="00691586">
        <w:trPr>
          <w:jc w:val="center"/>
        </w:trPr>
        <w:tc>
          <w:tcPr>
            <w:tcW w:w="2797" w:type="dxa"/>
            <w:shd w:val="clear" w:color="auto" w:fill="E2EFD9" w:themeFill="accent6" w:themeFillTint="33"/>
          </w:tcPr>
          <w:p w:rsidR="009159A1" w:rsidRPr="00D531FE" w:rsidRDefault="009D4EC1" w:rsidP="00063F36">
            <w:r w:rsidRPr="00D531FE">
              <w:t>Przemysł</w:t>
            </w:r>
          </w:p>
        </w:tc>
        <w:tc>
          <w:tcPr>
            <w:tcW w:w="2707" w:type="dxa"/>
          </w:tcPr>
          <w:p w:rsidR="009159A1" w:rsidRPr="00D531FE" w:rsidRDefault="009D4EC1" w:rsidP="00063F36">
            <w:r w:rsidRPr="00D531FE">
              <w:t>432</w:t>
            </w:r>
          </w:p>
        </w:tc>
        <w:tc>
          <w:tcPr>
            <w:tcW w:w="2702" w:type="dxa"/>
          </w:tcPr>
          <w:p w:rsidR="009159A1" w:rsidRPr="00D531FE" w:rsidRDefault="009D4EC1" w:rsidP="00063F36">
            <w:r w:rsidRPr="00D531FE">
              <w:t>30</w:t>
            </w:r>
          </w:p>
        </w:tc>
      </w:tr>
      <w:tr w:rsidR="009159A1" w:rsidRPr="00A221FD" w:rsidTr="00691586">
        <w:trPr>
          <w:jc w:val="center"/>
        </w:trPr>
        <w:tc>
          <w:tcPr>
            <w:tcW w:w="2797" w:type="dxa"/>
            <w:shd w:val="clear" w:color="auto" w:fill="E2EFD9" w:themeFill="accent6" w:themeFillTint="33"/>
          </w:tcPr>
          <w:p w:rsidR="009159A1" w:rsidRPr="00D531FE" w:rsidRDefault="009D4EC1" w:rsidP="00063F36">
            <w:r w:rsidRPr="00D531FE">
              <w:t>Budownictwo</w:t>
            </w:r>
          </w:p>
        </w:tc>
        <w:tc>
          <w:tcPr>
            <w:tcW w:w="2707" w:type="dxa"/>
          </w:tcPr>
          <w:p w:rsidR="009159A1" w:rsidRPr="00D531FE" w:rsidRDefault="009D4EC1" w:rsidP="00063F36">
            <w:r w:rsidRPr="00D531FE">
              <w:t>933</w:t>
            </w:r>
          </w:p>
        </w:tc>
        <w:tc>
          <w:tcPr>
            <w:tcW w:w="2702" w:type="dxa"/>
          </w:tcPr>
          <w:p w:rsidR="009159A1" w:rsidRPr="00D531FE" w:rsidRDefault="009D4EC1" w:rsidP="00063F36">
            <w:r w:rsidRPr="00D531FE">
              <w:t>62</w:t>
            </w:r>
          </w:p>
        </w:tc>
      </w:tr>
    </w:tbl>
    <w:p w:rsidR="00691586" w:rsidRPr="00691586" w:rsidRDefault="009159A1" w:rsidP="000B0F22">
      <w:pPr>
        <w:pStyle w:val="Akapitzlist"/>
        <w:spacing w:after="120" w:line="360" w:lineRule="auto"/>
        <w:ind w:left="0"/>
        <w:contextualSpacing w:val="0"/>
        <w:rPr>
          <w:rFonts w:ascii="Cambria" w:hAnsi="Cambria"/>
          <w:i/>
          <w:sz w:val="20"/>
        </w:rPr>
      </w:pPr>
      <w:r w:rsidRPr="00691586">
        <w:rPr>
          <w:rFonts w:ascii="Cambria" w:hAnsi="Cambria"/>
          <w:i/>
          <w:sz w:val="20"/>
        </w:rPr>
        <w:t>Źródło: opracowanie własne na podstawie danych statystycznych</w:t>
      </w:r>
    </w:p>
    <w:p w:rsidR="000D0218" w:rsidRPr="00691586" w:rsidRDefault="009159A1" w:rsidP="000B0F22">
      <w:pPr>
        <w:spacing w:after="120" w:line="360" w:lineRule="auto"/>
        <w:jc w:val="both"/>
        <w:rPr>
          <w:rFonts w:ascii="Cambria" w:hAnsi="Cambria"/>
          <w:sz w:val="24"/>
        </w:rPr>
      </w:pPr>
      <w:r w:rsidRPr="00691586">
        <w:rPr>
          <w:rFonts w:ascii="Cambria" w:hAnsi="Cambria"/>
          <w:sz w:val="24"/>
        </w:rPr>
        <w:t>Jak przedstawia poniższa tabela, w Dziwnowie w roku 2014</w:t>
      </w:r>
      <w:r w:rsidR="00FA5BFE">
        <w:rPr>
          <w:rFonts w:ascii="Cambria" w:hAnsi="Cambria"/>
          <w:sz w:val="24"/>
        </w:rPr>
        <w:t xml:space="preserve"> działalnością rolniczą, leśn</w:t>
      </w:r>
      <w:r w:rsidRPr="00691586">
        <w:rPr>
          <w:rFonts w:ascii="Cambria" w:hAnsi="Cambria"/>
          <w:sz w:val="24"/>
        </w:rPr>
        <w:t xml:space="preserve">ą, łowiecką i rybacką zajmowało się </w:t>
      </w:r>
      <w:r w:rsidR="009D4EC1" w:rsidRPr="00D531FE">
        <w:rPr>
          <w:rFonts w:ascii="Cambria" w:hAnsi="Cambria"/>
          <w:sz w:val="24"/>
        </w:rPr>
        <w:t xml:space="preserve">30 </w:t>
      </w:r>
      <w:r w:rsidR="00A130E0" w:rsidRPr="00A130E0">
        <w:rPr>
          <w:rFonts w:ascii="Cambria" w:hAnsi="Cambria"/>
          <w:sz w:val="24"/>
        </w:rPr>
        <w:t>podmiotów</w:t>
      </w:r>
      <w:r w:rsidRPr="00A130E0">
        <w:rPr>
          <w:rFonts w:ascii="Cambria" w:hAnsi="Cambria"/>
          <w:sz w:val="24"/>
        </w:rPr>
        <w:t xml:space="preserve"> - liczba ta pozostaje niezmienna od roku 2012. Dwa razy więcej przedsiębiorców</w:t>
      </w:r>
      <w:r w:rsidRPr="00691586">
        <w:rPr>
          <w:rFonts w:ascii="Cambria" w:hAnsi="Cambria"/>
          <w:sz w:val="24"/>
        </w:rPr>
        <w:t xml:space="preserve"> funkcjonuje w działalności przemysłowej </w:t>
      </w:r>
      <w:r w:rsidR="005B0081">
        <w:rPr>
          <w:rFonts w:ascii="Cambria" w:hAnsi="Cambria"/>
          <w:sz w:val="24"/>
        </w:rPr>
        <w:br/>
      </w:r>
      <w:r w:rsidRPr="00691586">
        <w:rPr>
          <w:rFonts w:ascii="Cambria" w:hAnsi="Cambria"/>
          <w:sz w:val="24"/>
        </w:rPr>
        <w:t>i związanej z budownictwem. Według danych statystycznych, działalność prowadzona przez największą liczbę osób mieści się w kategorii „pozostałej działalności”. Z uwagi na turystyczny charakter Dziwnowa, najwięcej osób zajmuje się usługami rekreacyjno-turystycznymi, usługami h</w:t>
      </w:r>
      <w:r w:rsidR="000D0218">
        <w:rPr>
          <w:rFonts w:ascii="Cambria" w:hAnsi="Cambria"/>
          <w:sz w:val="24"/>
        </w:rPr>
        <w:t>otelarskimi i gastronomicznymi.</w:t>
      </w:r>
    </w:p>
    <w:p w:rsidR="000D0218" w:rsidRPr="00D531FE" w:rsidRDefault="009D4EC1" w:rsidP="005B0081">
      <w:pPr>
        <w:pStyle w:val="Legenda"/>
        <w:keepNext/>
        <w:spacing w:line="360" w:lineRule="auto"/>
        <w:jc w:val="both"/>
        <w:rPr>
          <w:rFonts w:ascii="Cambria" w:hAnsi="Cambria"/>
          <w:b/>
          <w:i w:val="0"/>
          <w:color w:val="auto"/>
          <w:sz w:val="22"/>
          <w:szCs w:val="22"/>
        </w:rPr>
      </w:pPr>
      <w:r w:rsidRPr="00D531FE">
        <w:rPr>
          <w:rFonts w:ascii="Cambria" w:hAnsi="Cambria"/>
          <w:b/>
          <w:i w:val="0"/>
          <w:color w:val="auto"/>
          <w:sz w:val="22"/>
          <w:szCs w:val="22"/>
        </w:rPr>
        <w:lastRenderedPageBreak/>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9</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xml:space="preserve">. Podmioty gospodarki narodowej w rejestrze REGON w latach 2012 – 2014  </w:t>
      </w:r>
      <w:r w:rsidR="005B0081">
        <w:rPr>
          <w:rFonts w:ascii="Cambria" w:hAnsi="Cambria"/>
          <w:b/>
          <w:i w:val="0"/>
          <w:color w:val="auto"/>
          <w:sz w:val="22"/>
          <w:szCs w:val="22"/>
        </w:rPr>
        <w:br/>
      </w:r>
      <w:r w:rsidRPr="00D531FE">
        <w:rPr>
          <w:rFonts w:ascii="Cambria" w:hAnsi="Cambria"/>
          <w:b/>
          <w:i w:val="0"/>
          <w:color w:val="auto"/>
          <w:sz w:val="22"/>
          <w:szCs w:val="22"/>
        </w:rPr>
        <w:t>w miejscowości Dziwnów</w:t>
      </w:r>
    </w:p>
    <w:tbl>
      <w:tblPr>
        <w:tblStyle w:val="Tabela-Siatka"/>
        <w:tblW w:w="0" w:type="auto"/>
        <w:jc w:val="center"/>
        <w:tblLook w:val="04A0"/>
      </w:tblPr>
      <w:tblGrid>
        <w:gridCol w:w="2303"/>
        <w:gridCol w:w="2303"/>
        <w:gridCol w:w="2303"/>
        <w:gridCol w:w="2303"/>
      </w:tblGrid>
      <w:tr w:rsidR="009159A1" w:rsidRPr="000F42F4" w:rsidTr="005277D3">
        <w:trPr>
          <w:jc w:val="center"/>
        </w:trPr>
        <w:tc>
          <w:tcPr>
            <w:tcW w:w="2303" w:type="dxa"/>
            <w:shd w:val="clear" w:color="auto" w:fill="CEF963"/>
          </w:tcPr>
          <w:p w:rsidR="009159A1" w:rsidRPr="000F42F4" w:rsidRDefault="009159A1" w:rsidP="00063F36">
            <w:r w:rsidRPr="000F42F4">
              <w:t>Rodzaj działalności</w:t>
            </w:r>
          </w:p>
        </w:tc>
        <w:tc>
          <w:tcPr>
            <w:tcW w:w="2303" w:type="dxa"/>
            <w:shd w:val="clear" w:color="auto" w:fill="CEF963"/>
          </w:tcPr>
          <w:p w:rsidR="009159A1" w:rsidRPr="000F42F4" w:rsidRDefault="009159A1" w:rsidP="00063F36">
            <w:r w:rsidRPr="000F42F4">
              <w:t>2012</w:t>
            </w:r>
          </w:p>
        </w:tc>
        <w:tc>
          <w:tcPr>
            <w:tcW w:w="2303" w:type="dxa"/>
            <w:shd w:val="clear" w:color="auto" w:fill="CEF963"/>
          </w:tcPr>
          <w:p w:rsidR="009159A1" w:rsidRPr="000F42F4" w:rsidRDefault="009159A1" w:rsidP="00063F36">
            <w:r w:rsidRPr="000F42F4">
              <w:t>2013</w:t>
            </w:r>
          </w:p>
        </w:tc>
        <w:tc>
          <w:tcPr>
            <w:tcW w:w="2303" w:type="dxa"/>
            <w:shd w:val="clear" w:color="auto" w:fill="CEF963"/>
          </w:tcPr>
          <w:p w:rsidR="009159A1" w:rsidRPr="000F42F4" w:rsidRDefault="009159A1" w:rsidP="00063F36">
            <w:r w:rsidRPr="000F42F4">
              <w:t>2014</w:t>
            </w:r>
          </w:p>
        </w:tc>
      </w:tr>
      <w:tr w:rsidR="009159A1" w:rsidRPr="000F42F4" w:rsidTr="005277D3">
        <w:trPr>
          <w:jc w:val="center"/>
        </w:trPr>
        <w:tc>
          <w:tcPr>
            <w:tcW w:w="2303" w:type="dxa"/>
            <w:shd w:val="clear" w:color="auto" w:fill="EAFCBC"/>
          </w:tcPr>
          <w:p w:rsidR="009159A1" w:rsidRPr="000F42F4" w:rsidRDefault="009159A1" w:rsidP="00063F36">
            <w:r w:rsidRPr="000F42F4">
              <w:t>Rolnictwo, leśnictwo, łowiectwo i rybactwo</w:t>
            </w:r>
          </w:p>
        </w:tc>
        <w:tc>
          <w:tcPr>
            <w:tcW w:w="2303" w:type="dxa"/>
          </w:tcPr>
          <w:p w:rsidR="009159A1" w:rsidRPr="00D531FE" w:rsidRDefault="009D4EC1" w:rsidP="00063F36">
            <w:r w:rsidRPr="00D531FE">
              <w:t>30</w:t>
            </w:r>
          </w:p>
        </w:tc>
        <w:tc>
          <w:tcPr>
            <w:tcW w:w="2303" w:type="dxa"/>
          </w:tcPr>
          <w:p w:rsidR="009159A1" w:rsidRPr="00D531FE" w:rsidRDefault="009D4EC1" w:rsidP="00063F36">
            <w:r w:rsidRPr="00D531FE">
              <w:t>30</w:t>
            </w:r>
          </w:p>
        </w:tc>
        <w:tc>
          <w:tcPr>
            <w:tcW w:w="2303" w:type="dxa"/>
          </w:tcPr>
          <w:p w:rsidR="009159A1" w:rsidRPr="00D531FE" w:rsidRDefault="009D4EC1" w:rsidP="00063F36">
            <w:r w:rsidRPr="00D531FE">
              <w:t>30</w:t>
            </w:r>
          </w:p>
        </w:tc>
      </w:tr>
      <w:tr w:rsidR="009159A1" w:rsidRPr="000F42F4" w:rsidTr="005277D3">
        <w:trPr>
          <w:jc w:val="center"/>
        </w:trPr>
        <w:tc>
          <w:tcPr>
            <w:tcW w:w="2303" w:type="dxa"/>
            <w:shd w:val="clear" w:color="auto" w:fill="EAFCBC"/>
          </w:tcPr>
          <w:p w:rsidR="009159A1" w:rsidRPr="000F42F4" w:rsidRDefault="009159A1" w:rsidP="00063F36">
            <w:r w:rsidRPr="000F42F4">
              <w:t>Przemysł i budownictwo</w:t>
            </w:r>
          </w:p>
        </w:tc>
        <w:tc>
          <w:tcPr>
            <w:tcW w:w="2303" w:type="dxa"/>
          </w:tcPr>
          <w:p w:rsidR="009159A1" w:rsidRPr="00D531FE" w:rsidRDefault="009D4EC1" w:rsidP="00063F36">
            <w:r w:rsidRPr="00D531FE">
              <w:t>55</w:t>
            </w:r>
          </w:p>
        </w:tc>
        <w:tc>
          <w:tcPr>
            <w:tcW w:w="2303" w:type="dxa"/>
          </w:tcPr>
          <w:p w:rsidR="009159A1" w:rsidRPr="00D531FE" w:rsidRDefault="009D4EC1" w:rsidP="00063F36">
            <w:r w:rsidRPr="00D531FE">
              <w:t>59</w:t>
            </w:r>
          </w:p>
        </w:tc>
        <w:tc>
          <w:tcPr>
            <w:tcW w:w="2303" w:type="dxa"/>
          </w:tcPr>
          <w:p w:rsidR="009159A1" w:rsidRPr="00D531FE" w:rsidRDefault="009D4EC1" w:rsidP="00063F36">
            <w:r w:rsidRPr="00D531FE">
              <w:t>62</w:t>
            </w:r>
          </w:p>
        </w:tc>
      </w:tr>
      <w:tr w:rsidR="009159A1" w:rsidRPr="000F42F4" w:rsidTr="005277D3">
        <w:trPr>
          <w:jc w:val="center"/>
        </w:trPr>
        <w:tc>
          <w:tcPr>
            <w:tcW w:w="2303" w:type="dxa"/>
            <w:shd w:val="clear" w:color="auto" w:fill="EAFCBC"/>
          </w:tcPr>
          <w:p w:rsidR="009159A1" w:rsidRPr="000F42F4" w:rsidRDefault="009159A1" w:rsidP="00063F36">
            <w:r w:rsidRPr="000F42F4">
              <w:t>Pozostała działalność</w:t>
            </w:r>
          </w:p>
        </w:tc>
        <w:tc>
          <w:tcPr>
            <w:tcW w:w="2303" w:type="dxa"/>
          </w:tcPr>
          <w:p w:rsidR="009159A1" w:rsidRPr="00D531FE" w:rsidRDefault="009D4EC1" w:rsidP="00063F36">
            <w:r w:rsidRPr="00D531FE">
              <w:t>508</w:t>
            </w:r>
          </w:p>
        </w:tc>
        <w:tc>
          <w:tcPr>
            <w:tcW w:w="2303" w:type="dxa"/>
          </w:tcPr>
          <w:p w:rsidR="009159A1" w:rsidRPr="00D531FE" w:rsidRDefault="009D4EC1" w:rsidP="00063F36">
            <w:r w:rsidRPr="00D531FE">
              <w:t>521</w:t>
            </w:r>
          </w:p>
        </w:tc>
        <w:tc>
          <w:tcPr>
            <w:tcW w:w="2303" w:type="dxa"/>
          </w:tcPr>
          <w:p w:rsidR="009159A1" w:rsidRPr="00D531FE" w:rsidRDefault="009D4EC1" w:rsidP="00063F36">
            <w:r w:rsidRPr="00D531FE">
              <w:t>508</w:t>
            </w:r>
          </w:p>
        </w:tc>
      </w:tr>
      <w:tr w:rsidR="009159A1" w:rsidRPr="000F42F4" w:rsidTr="005277D3">
        <w:trPr>
          <w:jc w:val="center"/>
        </w:trPr>
        <w:tc>
          <w:tcPr>
            <w:tcW w:w="2303" w:type="dxa"/>
            <w:shd w:val="clear" w:color="auto" w:fill="EAFCBC"/>
          </w:tcPr>
          <w:p w:rsidR="009159A1" w:rsidRPr="000F42F4" w:rsidRDefault="009159A1" w:rsidP="00063F36">
            <w:r w:rsidRPr="000F42F4">
              <w:t>Ogółem</w:t>
            </w:r>
          </w:p>
        </w:tc>
        <w:tc>
          <w:tcPr>
            <w:tcW w:w="2303" w:type="dxa"/>
          </w:tcPr>
          <w:p w:rsidR="009159A1" w:rsidRPr="00D531FE" w:rsidRDefault="009D4EC1" w:rsidP="00063F36">
            <w:r w:rsidRPr="00D531FE">
              <w:t>593</w:t>
            </w:r>
          </w:p>
        </w:tc>
        <w:tc>
          <w:tcPr>
            <w:tcW w:w="2303" w:type="dxa"/>
          </w:tcPr>
          <w:p w:rsidR="009159A1" w:rsidRPr="00D531FE" w:rsidRDefault="009D4EC1" w:rsidP="00063F36">
            <w:r w:rsidRPr="00D531FE">
              <w:t>521</w:t>
            </w:r>
          </w:p>
        </w:tc>
        <w:tc>
          <w:tcPr>
            <w:tcW w:w="2303" w:type="dxa"/>
          </w:tcPr>
          <w:p w:rsidR="009159A1" w:rsidRPr="00D531FE" w:rsidRDefault="009D4EC1" w:rsidP="00063F36">
            <w:r w:rsidRPr="00D531FE">
              <w:t>508</w:t>
            </w:r>
          </w:p>
        </w:tc>
      </w:tr>
    </w:tbl>
    <w:p w:rsidR="009159A1" w:rsidRPr="00691586" w:rsidRDefault="009159A1" w:rsidP="000B0F22">
      <w:pPr>
        <w:pStyle w:val="Akapitzlist"/>
        <w:spacing w:after="120" w:line="360" w:lineRule="auto"/>
        <w:ind w:left="0"/>
        <w:contextualSpacing w:val="0"/>
        <w:rPr>
          <w:rFonts w:ascii="Cambria" w:hAnsi="Cambria"/>
          <w:i/>
          <w:sz w:val="20"/>
        </w:rPr>
      </w:pPr>
      <w:r w:rsidRPr="00691586">
        <w:rPr>
          <w:rFonts w:ascii="Cambria" w:hAnsi="Cambria"/>
          <w:i/>
          <w:sz w:val="20"/>
        </w:rPr>
        <w:t>Źródło: Opracowanie własne na podstawie danych statystycznych</w:t>
      </w:r>
    </w:p>
    <w:p w:rsidR="009159A1" w:rsidRPr="00691586" w:rsidRDefault="009159A1" w:rsidP="000B0F22">
      <w:pPr>
        <w:spacing w:after="120" w:line="360" w:lineRule="auto"/>
        <w:jc w:val="both"/>
        <w:rPr>
          <w:rFonts w:ascii="Cambria" w:hAnsi="Cambria"/>
          <w:sz w:val="24"/>
        </w:rPr>
      </w:pPr>
      <w:r w:rsidRPr="00691586">
        <w:rPr>
          <w:rFonts w:ascii="Cambria" w:hAnsi="Cambria"/>
          <w:sz w:val="24"/>
        </w:rPr>
        <w:t xml:space="preserve">Problemem gospodarki Dziwnowa jest sezonowość usług turystyczno-rekreacyjnych </w:t>
      </w:r>
      <w:r w:rsidR="00A221FD">
        <w:rPr>
          <w:rFonts w:ascii="Cambria" w:hAnsi="Cambria"/>
          <w:sz w:val="24"/>
        </w:rPr>
        <w:br/>
      </w:r>
      <w:r w:rsidRPr="00691586">
        <w:rPr>
          <w:rFonts w:ascii="Cambria" w:hAnsi="Cambria"/>
          <w:sz w:val="24"/>
        </w:rPr>
        <w:t xml:space="preserve">i hotelarsko-gastronomicznych, w związku z czym uzależnione są one ściśle od pory roku. Zanik podaży tych usług poza sezonem wakacyjnym zmniejsza szanse rozwoju gospodarki w ujęciu całościowym. </w:t>
      </w:r>
    </w:p>
    <w:p w:rsidR="009159A1" w:rsidRPr="00691586" w:rsidRDefault="009159A1" w:rsidP="000B0F22">
      <w:pPr>
        <w:spacing w:after="120" w:line="360" w:lineRule="auto"/>
        <w:jc w:val="both"/>
        <w:rPr>
          <w:rFonts w:ascii="Cambria" w:hAnsi="Cambria"/>
          <w:b/>
          <w:sz w:val="24"/>
        </w:rPr>
      </w:pPr>
      <w:r w:rsidRPr="00691586">
        <w:rPr>
          <w:rFonts w:ascii="Cambria" w:hAnsi="Cambria"/>
          <w:b/>
          <w:sz w:val="24"/>
        </w:rPr>
        <w:t>Największe podmioty działające w sferze gospodarki w Dziwnowie to:</w:t>
      </w:r>
    </w:p>
    <w:p w:rsidR="009159A1" w:rsidRPr="00691586" w:rsidRDefault="009159A1" w:rsidP="000B0F22">
      <w:pPr>
        <w:pStyle w:val="Akapitzlist"/>
        <w:numPr>
          <w:ilvl w:val="0"/>
          <w:numId w:val="15"/>
        </w:numPr>
        <w:spacing w:line="360" w:lineRule="auto"/>
        <w:rPr>
          <w:rFonts w:ascii="Cambria" w:hAnsi="Cambria"/>
          <w:sz w:val="24"/>
          <w:bdr w:val="none" w:sz="0" w:space="0" w:color="auto" w:frame="1"/>
          <w:shd w:val="clear" w:color="auto" w:fill="FFFFFF"/>
        </w:rPr>
      </w:pPr>
      <w:r w:rsidRPr="00691586">
        <w:rPr>
          <w:rFonts w:ascii="Cambria" w:hAnsi="Cambria"/>
          <w:sz w:val="24"/>
          <w:bdr w:val="none" w:sz="0" w:space="0" w:color="auto" w:frame="1"/>
          <w:shd w:val="clear" w:color="auto" w:fill="FFFFFF"/>
        </w:rPr>
        <w:t>Usługi Rybołówstwa Noclegowe Transportowe Halina Józef Skiba,</w:t>
      </w:r>
    </w:p>
    <w:p w:rsidR="009159A1" w:rsidRPr="00691586" w:rsidRDefault="009159A1" w:rsidP="000B0F22">
      <w:pPr>
        <w:pStyle w:val="Akapitzlist"/>
        <w:numPr>
          <w:ilvl w:val="0"/>
          <w:numId w:val="15"/>
        </w:numPr>
        <w:spacing w:line="360" w:lineRule="auto"/>
        <w:rPr>
          <w:rFonts w:ascii="Cambria" w:hAnsi="Cambria"/>
          <w:sz w:val="24"/>
          <w:bdr w:val="none" w:sz="0" w:space="0" w:color="auto" w:frame="1"/>
          <w:shd w:val="clear" w:color="auto" w:fill="FFFFFF"/>
        </w:rPr>
      </w:pPr>
      <w:r w:rsidRPr="00691586">
        <w:rPr>
          <w:rFonts w:ascii="Cambria" w:hAnsi="Cambria" w:cs="Arial"/>
          <w:sz w:val="24"/>
          <w:shd w:val="clear" w:color="auto" w:fill="FFFFFF"/>
        </w:rPr>
        <w:t>Ośrodek Wypoczynkowy „Zastal”,</w:t>
      </w:r>
    </w:p>
    <w:p w:rsidR="009159A1" w:rsidRPr="00691586" w:rsidRDefault="009159A1" w:rsidP="000B0F22">
      <w:pPr>
        <w:pStyle w:val="Akapitzlist"/>
        <w:numPr>
          <w:ilvl w:val="0"/>
          <w:numId w:val="15"/>
        </w:numPr>
        <w:spacing w:line="360" w:lineRule="auto"/>
        <w:rPr>
          <w:rFonts w:ascii="Cambria" w:hAnsi="Cambria"/>
          <w:sz w:val="24"/>
          <w:bdr w:val="none" w:sz="0" w:space="0" w:color="auto" w:frame="1"/>
          <w:shd w:val="clear" w:color="auto" w:fill="FFFFFF"/>
        </w:rPr>
      </w:pPr>
      <w:r w:rsidRPr="00691586">
        <w:rPr>
          <w:rFonts w:ascii="Cambria" w:hAnsi="Cambria" w:cs="Arial"/>
          <w:sz w:val="24"/>
          <w:shd w:val="clear" w:color="auto" w:fill="FFFFFF"/>
        </w:rPr>
        <w:t xml:space="preserve">Ośrodek Wczasowy </w:t>
      </w:r>
      <w:r w:rsidR="00BB089F">
        <w:rPr>
          <w:rFonts w:ascii="Cambria" w:hAnsi="Cambria" w:cs="Arial"/>
          <w:sz w:val="24"/>
          <w:shd w:val="clear" w:color="auto" w:fill="FFFFFF"/>
        </w:rPr>
        <w:t>Perła Dziwnowa</w:t>
      </w:r>
      <w:r w:rsidRPr="00691586">
        <w:rPr>
          <w:rFonts w:ascii="Cambria" w:hAnsi="Cambria" w:cs="Arial"/>
          <w:sz w:val="24"/>
          <w:shd w:val="clear" w:color="auto" w:fill="FFFFFF"/>
        </w:rPr>
        <w:t>,</w:t>
      </w:r>
    </w:p>
    <w:p w:rsidR="009159A1" w:rsidRPr="00306962" w:rsidRDefault="009159A1" w:rsidP="000B0F22">
      <w:pPr>
        <w:pStyle w:val="Akapitzlist"/>
        <w:numPr>
          <w:ilvl w:val="0"/>
          <w:numId w:val="14"/>
        </w:numPr>
        <w:spacing w:after="120" w:line="360" w:lineRule="auto"/>
        <w:jc w:val="both"/>
        <w:rPr>
          <w:rFonts w:ascii="Cambria" w:hAnsi="Cambria"/>
          <w:b/>
          <w:sz w:val="24"/>
        </w:rPr>
      </w:pPr>
      <w:r w:rsidRPr="00306962">
        <w:rPr>
          <w:rStyle w:val="Pogrubienie"/>
          <w:rFonts w:ascii="Cambria" w:hAnsi="Cambria" w:cs="Arial"/>
          <w:b w:val="0"/>
          <w:szCs w:val="20"/>
        </w:rPr>
        <w:t>Hotel &amp; Spa „STARY DZIWNÓW</w:t>
      </w:r>
      <w:r w:rsidRPr="00306962">
        <w:rPr>
          <w:rFonts w:ascii="Cambria" w:hAnsi="Cambria"/>
          <w:b/>
          <w:sz w:val="24"/>
          <w:bdr w:val="none" w:sz="0" w:space="0" w:color="auto" w:frame="1"/>
          <w:shd w:val="clear" w:color="auto" w:fill="FFFFFF"/>
        </w:rPr>
        <w:t>”</w:t>
      </w:r>
      <w:r w:rsidR="00306962">
        <w:rPr>
          <w:rFonts w:ascii="Cambria" w:hAnsi="Cambria"/>
          <w:b/>
          <w:sz w:val="24"/>
          <w:bdr w:val="none" w:sz="0" w:space="0" w:color="auto" w:frame="1"/>
          <w:shd w:val="clear" w:color="auto" w:fill="FFFFFF"/>
        </w:rPr>
        <w:t>.</w:t>
      </w:r>
    </w:p>
    <w:p w:rsidR="009159A1" w:rsidRPr="00691586" w:rsidRDefault="009159A1" w:rsidP="000B0F22">
      <w:pPr>
        <w:pStyle w:val="Akapitzlist"/>
        <w:spacing w:after="120" w:line="360" w:lineRule="auto"/>
        <w:jc w:val="both"/>
        <w:rPr>
          <w:rFonts w:ascii="Cambria" w:hAnsi="Cambria"/>
          <w:sz w:val="24"/>
        </w:rPr>
      </w:pPr>
    </w:p>
    <w:p w:rsidR="009159A1" w:rsidRPr="00691586" w:rsidRDefault="009159A1" w:rsidP="000B0F22">
      <w:pPr>
        <w:pStyle w:val="Nagwek2"/>
        <w:spacing w:line="360" w:lineRule="auto"/>
        <w:rPr>
          <w:rFonts w:ascii="Cambria" w:hAnsi="Cambria"/>
        </w:rPr>
      </w:pPr>
      <w:bookmarkStart w:id="9" w:name="_Toc448999203"/>
      <w:r w:rsidRPr="00691586">
        <w:rPr>
          <w:rFonts w:ascii="Cambria" w:hAnsi="Cambria"/>
        </w:rPr>
        <w:t>3.2. Sfera społeczna</w:t>
      </w:r>
      <w:bookmarkEnd w:id="9"/>
    </w:p>
    <w:p w:rsidR="009159A1" w:rsidRPr="00691586" w:rsidRDefault="009159A1" w:rsidP="000B0F22">
      <w:pPr>
        <w:pStyle w:val="Nagwek3"/>
        <w:spacing w:line="360" w:lineRule="auto"/>
        <w:rPr>
          <w:rFonts w:ascii="Cambria" w:hAnsi="Cambria"/>
        </w:rPr>
      </w:pPr>
      <w:bookmarkStart w:id="10" w:name="_Toc448999204"/>
      <w:r w:rsidRPr="00691586">
        <w:rPr>
          <w:rFonts w:ascii="Cambria" w:hAnsi="Cambria"/>
        </w:rPr>
        <w:t>3.2.1. Edukacja i oświata</w:t>
      </w:r>
      <w:bookmarkEnd w:id="10"/>
    </w:p>
    <w:p w:rsidR="009159A1" w:rsidRPr="00691586" w:rsidRDefault="009159A1" w:rsidP="000B0F22">
      <w:pPr>
        <w:spacing w:after="120" w:line="360" w:lineRule="auto"/>
        <w:jc w:val="both"/>
        <w:rPr>
          <w:rFonts w:ascii="Cambria" w:hAnsi="Cambria"/>
          <w:sz w:val="24"/>
        </w:rPr>
      </w:pPr>
      <w:r w:rsidRPr="00691586">
        <w:rPr>
          <w:rFonts w:ascii="Cambria" w:hAnsi="Cambria"/>
          <w:sz w:val="24"/>
        </w:rPr>
        <w:t>W Dziwnowie funkcjonuj</w:t>
      </w:r>
      <w:r w:rsidR="00A221FD">
        <w:rPr>
          <w:rFonts w:ascii="Cambria" w:hAnsi="Cambria"/>
          <w:sz w:val="24"/>
        </w:rPr>
        <w:t>ą</w:t>
      </w:r>
      <w:r w:rsidRPr="00691586">
        <w:rPr>
          <w:rFonts w:ascii="Cambria" w:hAnsi="Cambria"/>
          <w:sz w:val="24"/>
        </w:rPr>
        <w:t>:</w:t>
      </w:r>
    </w:p>
    <w:p w:rsidR="009159A1" w:rsidRPr="00691586" w:rsidRDefault="009159A1" w:rsidP="000B0F22">
      <w:pPr>
        <w:pStyle w:val="Akapitzlist"/>
        <w:numPr>
          <w:ilvl w:val="0"/>
          <w:numId w:val="7"/>
        </w:numPr>
        <w:spacing w:after="120" w:line="360" w:lineRule="auto"/>
        <w:contextualSpacing w:val="0"/>
        <w:jc w:val="both"/>
        <w:rPr>
          <w:rFonts w:ascii="Cambria" w:hAnsi="Cambria"/>
          <w:sz w:val="24"/>
        </w:rPr>
      </w:pPr>
      <w:r w:rsidRPr="00691586">
        <w:rPr>
          <w:rFonts w:ascii="Cambria" w:hAnsi="Cambria"/>
          <w:sz w:val="24"/>
        </w:rPr>
        <w:t>Szkoła Podstawowa oraz Gimnazjum Publiczne,</w:t>
      </w:r>
    </w:p>
    <w:p w:rsidR="009159A1" w:rsidRPr="00691586" w:rsidRDefault="009159A1" w:rsidP="000B0F22">
      <w:pPr>
        <w:pStyle w:val="Akapitzlist"/>
        <w:numPr>
          <w:ilvl w:val="0"/>
          <w:numId w:val="7"/>
        </w:numPr>
        <w:spacing w:after="120" w:line="360" w:lineRule="auto"/>
        <w:contextualSpacing w:val="0"/>
        <w:jc w:val="both"/>
        <w:rPr>
          <w:rFonts w:ascii="Cambria" w:hAnsi="Cambria"/>
          <w:sz w:val="24"/>
        </w:rPr>
      </w:pPr>
      <w:r w:rsidRPr="00691586">
        <w:rPr>
          <w:rFonts w:ascii="Cambria" w:hAnsi="Cambria"/>
          <w:sz w:val="24"/>
        </w:rPr>
        <w:t>Zespół Szkół Społecznych w Dziwnowie (gimnazjum i liceum) prowadzony przez Stowarzyszenie na rzecz Kultury i Edukacji,</w:t>
      </w:r>
    </w:p>
    <w:p w:rsidR="009159A1" w:rsidRPr="00691586" w:rsidRDefault="009159A1" w:rsidP="000B0F22">
      <w:pPr>
        <w:pStyle w:val="Akapitzlist"/>
        <w:numPr>
          <w:ilvl w:val="0"/>
          <w:numId w:val="7"/>
        </w:numPr>
        <w:spacing w:after="120" w:line="360" w:lineRule="auto"/>
        <w:contextualSpacing w:val="0"/>
        <w:jc w:val="both"/>
        <w:rPr>
          <w:rFonts w:ascii="Cambria" w:hAnsi="Cambria"/>
          <w:sz w:val="24"/>
        </w:rPr>
      </w:pPr>
      <w:r w:rsidRPr="00691586">
        <w:rPr>
          <w:rFonts w:ascii="Cambria" w:hAnsi="Cambria"/>
          <w:sz w:val="24"/>
        </w:rPr>
        <w:t xml:space="preserve">Przedszkole Publiczne, </w:t>
      </w:r>
    </w:p>
    <w:p w:rsidR="009159A1" w:rsidRDefault="009159A1" w:rsidP="000B0F22">
      <w:pPr>
        <w:pStyle w:val="Akapitzlist"/>
        <w:numPr>
          <w:ilvl w:val="0"/>
          <w:numId w:val="7"/>
        </w:numPr>
        <w:spacing w:after="120" w:line="360" w:lineRule="auto"/>
        <w:contextualSpacing w:val="0"/>
        <w:jc w:val="both"/>
        <w:rPr>
          <w:rFonts w:ascii="Cambria" w:hAnsi="Cambria"/>
          <w:sz w:val="24"/>
        </w:rPr>
      </w:pPr>
      <w:r w:rsidRPr="00691586">
        <w:rPr>
          <w:rFonts w:ascii="Cambria" w:hAnsi="Cambria"/>
          <w:sz w:val="24"/>
        </w:rPr>
        <w:t>Miejska Biblioteka Publiczna.</w:t>
      </w:r>
    </w:p>
    <w:p w:rsidR="000B0F22" w:rsidRDefault="000B0F22"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9159A1" w:rsidRPr="00D531FE" w:rsidRDefault="009D4EC1" w:rsidP="000B0F22">
      <w:pPr>
        <w:spacing w:after="120" w:line="360" w:lineRule="auto"/>
        <w:rPr>
          <w:rFonts w:ascii="Cambria" w:hAnsi="Cambria"/>
          <w:b/>
        </w:rPr>
      </w:pPr>
      <w:r w:rsidRPr="00D531FE">
        <w:rPr>
          <w:rFonts w:ascii="Cambria" w:hAnsi="Cambria"/>
          <w:b/>
        </w:rPr>
        <w:t>Wykres 1. Poziom wykształcenia w Dziwnowie.</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drawing>
          <wp:inline distT="0" distB="0" distL="0" distR="0">
            <wp:extent cx="5584578" cy="3228975"/>
            <wp:effectExtent l="19050" t="0" r="0" b="0"/>
            <wp:docPr id="8" name="Obraz 1" descr="C:\Users\praktykanci\Desktop\Natalia\POM\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ktykanci\Desktop\Natalia\POM\Bez tytułu.png"/>
                    <pic:cNvPicPr>
                      <a:picLocks noChangeAspect="1" noChangeArrowheads="1"/>
                    </pic:cNvPicPr>
                  </pic:nvPicPr>
                  <pic:blipFill>
                    <a:blip r:embed="rId12" cstate="print"/>
                    <a:srcRect/>
                    <a:stretch>
                      <a:fillRect/>
                    </a:stretch>
                  </pic:blipFill>
                  <pic:spPr bwMode="auto">
                    <a:xfrm>
                      <a:off x="0" y="0"/>
                      <a:ext cx="5581501" cy="3227196"/>
                    </a:xfrm>
                    <a:prstGeom prst="rect">
                      <a:avLst/>
                    </a:prstGeom>
                    <a:ln>
                      <a:noFill/>
                    </a:ln>
                    <a:effectLst>
                      <a:softEdge rad="112500"/>
                    </a:effectLst>
                  </pic:spPr>
                </pic:pic>
              </a:graphicData>
            </a:graphic>
          </wp:inline>
        </w:drawing>
      </w:r>
    </w:p>
    <w:p w:rsidR="009159A1" w:rsidRPr="00691586" w:rsidRDefault="009159A1" w:rsidP="000B0F22">
      <w:pPr>
        <w:spacing w:after="120" w:line="360" w:lineRule="auto"/>
        <w:jc w:val="both"/>
        <w:rPr>
          <w:rFonts w:ascii="Cambria" w:hAnsi="Cambria"/>
          <w:i/>
          <w:sz w:val="20"/>
        </w:rPr>
      </w:pPr>
      <w:r w:rsidRPr="00691586">
        <w:rPr>
          <w:rFonts w:ascii="Cambria" w:hAnsi="Cambria"/>
          <w:i/>
          <w:sz w:val="20"/>
        </w:rPr>
        <w:t>Źródło: http://www.polskawliczbach.pl/Dziwnow#edukacja-i-szkolnictwo</w:t>
      </w:r>
    </w:p>
    <w:p w:rsidR="009159A1" w:rsidRPr="00691586" w:rsidRDefault="009159A1" w:rsidP="000B0F22">
      <w:pPr>
        <w:spacing w:after="120" w:line="360" w:lineRule="auto"/>
        <w:jc w:val="both"/>
        <w:rPr>
          <w:rFonts w:ascii="Cambria" w:hAnsi="Cambria"/>
        </w:rPr>
      </w:pPr>
    </w:p>
    <w:p w:rsidR="009159A1" w:rsidRPr="00691586" w:rsidRDefault="009159A1" w:rsidP="000B0F22">
      <w:pPr>
        <w:shd w:val="clear" w:color="auto" w:fill="BDD6EE" w:themeFill="accent1" w:themeFillTint="66"/>
        <w:autoSpaceDE w:val="0"/>
        <w:autoSpaceDN w:val="0"/>
        <w:adjustRightInd w:val="0"/>
        <w:spacing w:after="120" w:line="360" w:lineRule="auto"/>
        <w:jc w:val="both"/>
        <w:rPr>
          <w:rFonts w:ascii="Cambria" w:hAnsi="Cambria"/>
          <w:b/>
          <w:bCs/>
        </w:rPr>
      </w:pPr>
      <w:r w:rsidRPr="00691586">
        <w:rPr>
          <w:rFonts w:ascii="Cambria" w:hAnsi="Cambria"/>
          <w:b/>
          <w:bCs/>
          <w:shd w:val="clear" w:color="auto" w:fill="BDD6EE" w:themeFill="accent1" w:themeFillTint="66"/>
        </w:rPr>
        <w:t>Szkoła Podstawowa im. 5. Kołobrzeskiego Pułku Piechoty</w:t>
      </w:r>
    </w:p>
    <w:p w:rsidR="009159A1" w:rsidRPr="00691586" w:rsidRDefault="009159A1" w:rsidP="000B0F22">
      <w:pPr>
        <w:autoSpaceDE w:val="0"/>
        <w:autoSpaceDN w:val="0"/>
        <w:adjustRightInd w:val="0"/>
        <w:spacing w:after="120" w:line="360" w:lineRule="auto"/>
        <w:jc w:val="both"/>
        <w:rPr>
          <w:rFonts w:ascii="Cambria" w:hAnsi="Cambria" w:cs="TTE1EE8348t00"/>
          <w:sz w:val="24"/>
        </w:rPr>
      </w:pPr>
      <w:r w:rsidRPr="00691586">
        <w:rPr>
          <w:rFonts w:ascii="Cambria" w:hAnsi="Cambria"/>
          <w:bCs/>
          <w:sz w:val="24"/>
        </w:rPr>
        <w:t>Łącznie uczy się w niej</w:t>
      </w:r>
      <w:r w:rsidR="00691586" w:rsidRPr="00691586">
        <w:rPr>
          <w:rFonts w:ascii="Cambria" w:hAnsi="Cambria"/>
          <w:bCs/>
          <w:sz w:val="24"/>
        </w:rPr>
        <w:t xml:space="preserve"> </w:t>
      </w:r>
      <w:r w:rsidR="00BB089F">
        <w:rPr>
          <w:rFonts w:ascii="Cambria" w:hAnsi="Cambria"/>
          <w:bCs/>
          <w:sz w:val="24"/>
        </w:rPr>
        <w:t xml:space="preserve">207 </w:t>
      </w:r>
      <w:r w:rsidRPr="00691586">
        <w:rPr>
          <w:rFonts w:ascii="Cambria" w:hAnsi="Cambria"/>
          <w:bCs/>
          <w:sz w:val="24"/>
        </w:rPr>
        <w:t xml:space="preserve">uczniów z Dziwnowa, Dziwnej, Dziwnówka, Międzywodzia </w:t>
      </w:r>
      <w:r w:rsidR="005B0081">
        <w:rPr>
          <w:rFonts w:ascii="Cambria" w:hAnsi="Cambria"/>
          <w:bCs/>
          <w:sz w:val="24"/>
        </w:rPr>
        <w:br/>
      </w:r>
      <w:r w:rsidRPr="00691586">
        <w:rPr>
          <w:rFonts w:ascii="Cambria" w:hAnsi="Cambria"/>
          <w:bCs/>
          <w:sz w:val="24"/>
        </w:rPr>
        <w:t xml:space="preserve">i Łukęcina. </w:t>
      </w:r>
      <w:r w:rsidRPr="00691586">
        <w:rPr>
          <w:rFonts w:ascii="Cambria" w:hAnsi="Cambria" w:cs="TTE1EE8348t00"/>
          <w:sz w:val="24"/>
        </w:rPr>
        <w:t>Szkoła jest dobrze wyposażona, posiada 14 sal lekcyjnych, pracownię komputerową, bibliotekę z czytelnią, świetlicę i salę gimnastyczna oraz halę sportową. Uczniowie mogą rozwijać swoją wiedzę i zainteresowania w ramach szeregu zajęć pozalekcyjnych (koła przedmiotowe, kluby, zajęcia wyrównawcze). W okresie letnim szkoła proponuje tanie noclegi w odległości około 100 metrów od morza. Do dyspozycji jest 55 miejsc, oddzielna sala dla opiekunów.</w:t>
      </w:r>
    </w:p>
    <w:p w:rsidR="009159A1" w:rsidRPr="00691586" w:rsidRDefault="009159A1" w:rsidP="000B0F22">
      <w:pPr>
        <w:autoSpaceDE w:val="0"/>
        <w:autoSpaceDN w:val="0"/>
        <w:adjustRightInd w:val="0"/>
        <w:spacing w:after="120" w:line="360" w:lineRule="auto"/>
        <w:jc w:val="both"/>
        <w:rPr>
          <w:rFonts w:ascii="Cambria" w:hAnsi="Cambria" w:cs="TTE1EE8348t00"/>
          <w:sz w:val="24"/>
        </w:rPr>
      </w:pPr>
      <w:r w:rsidRPr="00691586">
        <w:rPr>
          <w:rFonts w:ascii="Cambria" w:hAnsi="Cambria" w:cs="TTE1EE8348t00"/>
          <w:sz w:val="24"/>
        </w:rPr>
        <w:t>Istnieje możliwość korzystania z całodziennego wyżywienia, sali gimnastycznej, kawiarenki internetowej.</w:t>
      </w:r>
    </w:p>
    <w:p w:rsidR="00691586" w:rsidRDefault="00691586" w:rsidP="000B0F22">
      <w:pPr>
        <w:autoSpaceDE w:val="0"/>
        <w:autoSpaceDN w:val="0"/>
        <w:adjustRightInd w:val="0"/>
        <w:spacing w:after="120" w:line="360" w:lineRule="auto"/>
        <w:jc w:val="both"/>
        <w:rPr>
          <w:rFonts w:ascii="Cambria" w:hAnsi="Cambria" w:cs="TTE1EE8348t00"/>
        </w:rPr>
      </w:pPr>
    </w:p>
    <w:p w:rsidR="000B0F22" w:rsidRDefault="000B0F22" w:rsidP="000B0F22">
      <w:pPr>
        <w:autoSpaceDE w:val="0"/>
        <w:autoSpaceDN w:val="0"/>
        <w:adjustRightInd w:val="0"/>
        <w:spacing w:after="120" w:line="360" w:lineRule="auto"/>
        <w:jc w:val="both"/>
        <w:rPr>
          <w:rFonts w:ascii="Cambria" w:hAnsi="Cambria" w:cs="TTE1EE8348t00"/>
        </w:rPr>
      </w:pPr>
    </w:p>
    <w:p w:rsidR="000B0F22" w:rsidRDefault="000B0F22" w:rsidP="000B0F22">
      <w:pPr>
        <w:autoSpaceDE w:val="0"/>
        <w:autoSpaceDN w:val="0"/>
        <w:adjustRightInd w:val="0"/>
        <w:spacing w:after="120" w:line="360" w:lineRule="auto"/>
        <w:jc w:val="both"/>
        <w:rPr>
          <w:rFonts w:ascii="Cambria" w:hAnsi="Cambria" w:cs="TTE1EE8348t00"/>
        </w:rPr>
      </w:pPr>
    </w:p>
    <w:p w:rsidR="000B0F22" w:rsidRDefault="000B0F22" w:rsidP="000B0F22">
      <w:pPr>
        <w:autoSpaceDE w:val="0"/>
        <w:autoSpaceDN w:val="0"/>
        <w:adjustRightInd w:val="0"/>
        <w:spacing w:after="120" w:line="360" w:lineRule="auto"/>
        <w:jc w:val="both"/>
        <w:rPr>
          <w:rFonts w:ascii="Cambria" w:hAnsi="Cambria" w:cs="TTE1EE8348t00"/>
        </w:rPr>
      </w:pPr>
    </w:p>
    <w:p w:rsidR="00851BA6" w:rsidRDefault="00851BA6" w:rsidP="000B0F22">
      <w:pPr>
        <w:autoSpaceDE w:val="0"/>
        <w:autoSpaceDN w:val="0"/>
        <w:adjustRightInd w:val="0"/>
        <w:spacing w:after="120" w:line="360" w:lineRule="auto"/>
        <w:jc w:val="both"/>
        <w:rPr>
          <w:rFonts w:ascii="Cambria" w:hAnsi="Cambria" w:cs="TTE1EE8348t00"/>
        </w:rPr>
      </w:pPr>
    </w:p>
    <w:p w:rsidR="000B0F22" w:rsidRDefault="000B0F22" w:rsidP="000B0F22">
      <w:pPr>
        <w:autoSpaceDE w:val="0"/>
        <w:autoSpaceDN w:val="0"/>
        <w:adjustRightInd w:val="0"/>
        <w:spacing w:after="120" w:line="360" w:lineRule="auto"/>
        <w:jc w:val="both"/>
        <w:rPr>
          <w:rFonts w:ascii="Cambria" w:hAnsi="Cambria" w:cs="TTE1EE8348t00"/>
        </w:rPr>
      </w:pPr>
    </w:p>
    <w:p w:rsidR="009159A1" w:rsidRPr="00D531FE" w:rsidRDefault="009D4EC1" w:rsidP="000B0F22">
      <w:pPr>
        <w:autoSpaceDE w:val="0"/>
        <w:autoSpaceDN w:val="0"/>
        <w:adjustRightInd w:val="0"/>
        <w:spacing w:after="120" w:line="360" w:lineRule="auto"/>
        <w:rPr>
          <w:rFonts w:ascii="Cambria" w:hAnsi="Cambria" w:cs="TTE1EE8348t00"/>
          <w:b/>
        </w:rPr>
      </w:pPr>
      <w:r w:rsidRPr="00D531FE">
        <w:rPr>
          <w:rFonts w:ascii="Cambria" w:hAnsi="Cambria" w:cs="TTE1EE8348t00"/>
          <w:b/>
        </w:rPr>
        <w:t>Zdjęcie 1. Szkoła Podstawowa w Dziwnowie</w:t>
      </w:r>
    </w:p>
    <w:p w:rsidR="009159A1" w:rsidRPr="00691586" w:rsidRDefault="009159A1" w:rsidP="000B0F22">
      <w:pPr>
        <w:spacing w:after="120" w:line="360" w:lineRule="auto"/>
        <w:rPr>
          <w:rFonts w:ascii="Cambria" w:hAnsi="Cambria"/>
          <w:bCs/>
        </w:rPr>
      </w:pPr>
      <w:r w:rsidRPr="00691586">
        <w:rPr>
          <w:rFonts w:ascii="Cambria" w:hAnsi="Cambria"/>
          <w:noProof/>
          <w:lang w:eastAsia="pl-PL"/>
        </w:rPr>
        <w:drawing>
          <wp:inline distT="0" distB="0" distL="0" distR="0">
            <wp:extent cx="6153150" cy="1601956"/>
            <wp:effectExtent l="19050" t="0" r="0" b="0"/>
            <wp:docPr id="9" name="Obraz 1" descr="Szkoła Podstawowa w Dziwn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koła Podstawowa w Dziwnowie"/>
                    <pic:cNvPicPr>
                      <a:picLocks noChangeAspect="1" noChangeArrowheads="1"/>
                    </pic:cNvPicPr>
                  </pic:nvPicPr>
                  <pic:blipFill>
                    <a:blip r:embed="rId13" cstate="print"/>
                    <a:srcRect/>
                    <a:stretch>
                      <a:fillRect/>
                    </a:stretch>
                  </pic:blipFill>
                  <pic:spPr bwMode="auto">
                    <a:xfrm>
                      <a:off x="0" y="0"/>
                      <a:ext cx="6171100" cy="1606629"/>
                    </a:xfrm>
                    <a:prstGeom prst="rect">
                      <a:avLst/>
                    </a:prstGeom>
                    <a:noFill/>
                    <a:ln w="9525">
                      <a:noFill/>
                      <a:miter lim="800000"/>
                      <a:headEnd/>
                      <a:tailEnd/>
                    </a:ln>
                  </pic:spPr>
                </pic:pic>
              </a:graphicData>
            </a:graphic>
          </wp:inline>
        </w:drawing>
      </w:r>
    </w:p>
    <w:p w:rsidR="009159A1" w:rsidRPr="000B0F22" w:rsidRDefault="009159A1" w:rsidP="000B0F22">
      <w:pPr>
        <w:spacing w:after="120" w:line="360" w:lineRule="auto"/>
        <w:rPr>
          <w:rFonts w:ascii="Cambria" w:hAnsi="Cambria"/>
          <w:bCs/>
          <w:i/>
          <w:sz w:val="20"/>
        </w:rPr>
      </w:pPr>
      <w:r w:rsidRPr="000D0218">
        <w:rPr>
          <w:rFonts w:ascii="Cambria" w:hAnsi="Cambria"/>
          <w:bCs/>
          <w:i/>
          <w:sz w:val="20"/>
        </w:rPr>
        <w:t xml:space="preserve">Źródło: </w:t>
      </w:r>
      <w:hyperlink r:id="rId14" w:history="1">
        <w:r w:rsidRPr="000D0218">
          <w:rPr>
            <w:rStyle w:val="Hipercze"/>
            <w:rFonts w:ascii="Cambria" w:hAnsi="Cambria"/>
            <w:bCs/>
            <w:i/>
            <w:color w:val="auto"/>
            <w:sz w:val="20"/>
            <w:u w:val="none"/>
          </w:rPr>
          <w:t>http://www.sp.dziwnow.pl/</w:t>
        </w:r>
      </w:hyperlink>
    </w:p>
    <w:p w:rsidR="009159A1" w:rsidRPr="00657F81" w:rsidRDefault="009159A1" w:rsidP="000B0F22">
      <w:pPr>
        <w:shd w:val="clear" w:color="auto" w:fill="BDD6EE" w:themeFill="accent1" w:themeFillTint="66"/>
        <w:spacing w:after="120" w:line="360" w:lineRule="auto"/>
        <w:jc w:val="both"/>
        <w:rPr>
          <w:rFonts w:ascii="Cambria" w:hAnsi="Cambria"/>
          <w:b/>
          <w:bCs/>
          <w:sz w:val="24"/>
          <w:szCs w:val="24"/>
        </w:rPr>
      </w:pPr>
      <w:r w:rsidRPr="00657F81">
        <w:rPr>
          <w:rFonts w:ascii="Cambria" w:hAnsi="Cambria"/>
          <w:b/>
          <w:bCs/>
          <w:sz w:val="24"/>
          <w:szCs w:val="24"/>
        </w:rPr>
        <w:t xml:space="preserve">Gimnazjum Publiczne „Pomerania” </w:t>
      </w:r>
    </w:p>
    <w:p w:rsidR="009159A1" w:rsidRPr="00657F81" w:rsidRDefault="009159A1" w:rsidP="000B0F22">
      <w:pPr>
        <w:spacing w:after="120" w:line="360" w:lineRule="auto"/>
        <w:jc w:val="both"/>
        <w:rPr>
          <w:rFonts w:ascii="Cambria" w:hAnsi="Cambria"/>
          <w:bCs/>
          <w:sz w:val="24"/>
          <w:szCs w:val="24"/>
        </w:rPr>
      </w:pPr>
      <w:r w:rsidRPr="00657F81">
        <w:rPr>
          <w:rFonts w:ascii="Cambria" w:hAnsi="Cambria"/>
          <w:bCs/>
          <w:sz w:val="24"/>
          <w:szCs w:val="24"/>
        </w:rPr>
        <w:t>Gimnazjum funkcjonuje od 1999 r. i uczęszcza</w:t>
      </w:r>
      <w:r w:rsidR="00036144">
        <w:rPr>
          <w:rFonts w:ascii="Cambria" w:hAnsi="Cambria"/>
          <w:bCs/>
          <w:sz w:val="24"/>
          <w:szCs w:val="24"/>
        </w:rPr>
        <w:t>ją</w:t>
      </w:r>
      <w:r w:rsidRPr="00657F81">
        <w:rPr>
          <w:rFonts w:ascii="Cambria" w:hAnsi="Cambria"/>
          <w:bCs/>
          <w:sz w:val="24"/>
          <w:szCs w:val="24"/>
        </w:rPr>
        <w:t xml:space="preserve"> do niego</w:t>
      </w:r>
      <w:r w:rsidR="001C2E21" w:rsidRPr="00657F81">
        <w:rPr>
          <w:rFonts w:ascii="Cambria" w:hAnsi="Cambria"/>
          <w:bCs/>
          <w:sz w:val="24"/>
          <w:szCs w:val="24"/>
        </w:rPr>
        <w:t xml:space="preserve"> </w:t>
      </w:r>
      <w:r w:rsidR="00306962" w:rsidRPr="00657F81">
        <w:rPr>
          <w:rFonts w:ascii="Cambria" w:hAnsi="Cambria"/>
          <w:bCs/>
          <w:sz w:val="24"/>
          <w:szCs w:val="24"/>
        </w:rPr>
        <w:t xml:space="preserve">łącznie </w:t>
      </w:r>
      <w:r w:rsidR="00DE3406">
        <w:rPr>
          <w:rFonts w:ascii="Cambria" w:hAnsi="Cambria"/>
          <w:bCs/>
          <w:sz w:val="24"/>
          <w:szCs w:val="24"/>
        </w:rPr>
        <w:t>91</w:t>
      </w:r>
      <w:r w:rsidR="00DE3406" w:rsidRPr="00657F81">
        <w:rPr>
          <w:rFonts w:ascii="Cambria" w:hAnsi="Cambria"/>
          <w:bCs/>
          <w:sz w:val="24"/>
          <w:szCs w:val="24"/>
        </w:rPr>
        <w:t xml:space="preserve"> </w:t>
      </w:r>
      <w:r w:rsidR="001C2E21" w:rsidRPr="00657F81">
        <w:rPr>
          <w:rFonts w:ascii="Cambria" w:hAnsi="Cambria"/>
          <w:bCs/>
          <w:sz w:val="24"/>
          <w:szCs w:val="24"/>
        </w:rPr>
        <w:t>os</w:t>
      </w:r>
      <w:r w:rsidR="00A03953">
        <w:rPr>
          <w:rFonts w:ascii="Cambria" w:hAnsi="Cambria"/>
          <w:bCs/>
          <w:sz w:val="24"/>
          <w:szCs w:val="24"/>
        </w:rPr>
        <w:t>oby</w:t>
      </w:r>
      <w:r w:rsidR="001C2E21" w:rsidRPr="00657F81">
        <w:rPr>
          <w:rFonts w:ascii="Cambria" w:hAnsi="Cambria"/>
          <w:bCs/>
          <w:sz w:val="24"/>
          <w:szCs w:val="24"/>
        </w:rPr>
        <w:t xml:space="preserve">. </w:t>
      </w:r>
      <w:r w:rsidRPr="00657F81">
        <w:rPr>
          <w:rFonts w:ascii="Cambria" w:hAnsi="Cambria"/>
          <w:bCs/>
          <w:sz w:val="24"/>
          <w:szCs w:val="24"/>
        </w:rPr>
        <w:t xml:space="preserve">Gimnazjum posiada własną świetlicę, pracownię geograficzno-biologiczną oraz fizyko-chemiczną, gabinet języka polskiego, angielskiego, języka niemieckiego, matematyki, historii oraz salę komputerową. Większość sal lekcyjnych wyposażona jest w niezbędny sprzęt elektroniczny i nowe meble. </w:t>
      </w:r>
    </w:p>
    <w:p w:rsidR="009159A1" w:rsidRPr="000B0F22" w:rsidRDefault="009159A1" w:rsidP="000B0F22">
      <w:pPr>
        <w:autoSpaceDE w:val="0"/>
        <w:autoSpaceDN w:val="0"/>
        <w:adjustRightInd w:val="0"/>
        <w:spacing w:after="120" w:line="360" w:lineRule="auto"/>
        <w:jc w:val="both"/>
        <w:rPr>
          <w:rFonts w:ascii="Cambria" w:hAnsi="Cambria" w:cs="TTE1EE8348t00"/>
          <w:sz w:val="24"/>
          <w:szCs w:val="24"/>
        </w:rPr>
      </w:pPr>
      <w:r w:rsidRPr="00657F81">
        <w:rPr>
          <w:rFonts w:ascii="Cambria" w:hAnsi="Cambria"/>
          <w:bCs/>
          <w:sz w:val="24"/>
          <w:szCs w:val="24"/>
        </w:rPr>
        <w:t xml:space="preserve">W gimnazjum prowadzone są koła zainteresowań: </w:t>
      </w:r>
      <w:r w:rsidRPr="00657F81">
        <w:rPr>
          <w:rFonts w:ascii="Cambria" w:hAnsi="Cambria" w:cs="TTE1EE8348t00"/>
          <w:sz w:val="24"/>
          <w:szCs w:val="24"/>
        </w:rPr>
        <w:t>informatyczne, plastyczne, teatralne, matematyczne, fizyczno-techniczne, biologiczno-chemiczne, Klub Europejski, dziennikarskie, geograficzne, SKS, taneczne, wokalne.</w:t>
      </w:r>
    </w:p>
    <w:p w:rsidR="009159A1" w:rsidRPr="00657F81" w:rsidRDefault="009159A1" w:rsidP="000B0F22">
      <w:pPr>
        <w:shd w:val="clear" w:color="auto" w:fill="BDD6EE" w:themeFill="accent1" w:themeFillTint="66"/>
        <w:spacing w:after="120" w:line="360" w:lineRule="auto"/>
        <w:jc w:val="both"/>
        <w:rPr>
          <w:rFonts w:ascii="Cambria" w:hAnsi="Cambria"/>
          <w:b/>
          <w:sz w:val="24"/>
        </w:rPr>
      </w:pPr>
      <w:r w:rsidRPr="00657F81">
        <w:rPr>
          <w:rFonts w:ascii="Cambria" w:hAnsi="Cambria"/>
          <w:b/>
          <w:sz w:val="24"/>
        </w:rPr>
        <w:t>Przedszkole Publiczne „Promyk Słońca”</w:t>
      </w:r>
    </w:p>
    <w:p w:rsidR="009159A1" w:rsidRPr="001C2E21" w:rsidRDefault="009159A1" w:rsidP="000B0F22">
      <w:pPr>
        <w:spacing w:after="120" w:line="360" w:lineRule="auto"/>
        <w:jc w:val="both"/>
        <w:rPr>
          <w:rFonts w:ascii="Cambria" w:hAnsi="Cambria"/>
          <w:sz w:val="24"/>
        </w:rPr>
      </w:pPr>
      <w:r w:rsidRPr="001C2E21">
        <w:rPr>
          <w:rFonts w:ascii="Cambria" w:hAnsi="Cambria"/>
          <w:b/>
          <w:sz w:val="24"/>
        </w:rPr>
        <w:t xml:space="preserve"> </w:t>
      </w:r>
      <w:r w:rsidRPr="001C2E21">
        <w:rPr>
          <w:rFonts w:ascii="Cambria" w:hAnsi="Cambria"/>
          <w:sz w:val="24"/>
        </w:rPr>
        <w:t>Przedszkole rozpoczęło działalność w 1948 r. Posiada cztery bardzo dobrze wyposażone sale zajęć, szatnię, salę gimnastyczną, ogród z placem zabaw oraz zaplecze kuchenne, biuro</w:t>
      </w:r>
      <w:r w:rsidR="00306962">
        <w:rPr>
          <w:rFonts w:ascii="Cambria" w:hAnsi="Cambria"/>
          <w:sz w:val="24"/>
        </w:rPr>
        <w:t>we i gospodarcze. Do przedszkola</w:t>
      </w:r>
      <w:r w:rsidRPr="001C2E21">
        <w:rPr>
          <w:rFonts w:ascii="Cambria" w:hAnsi="Cambria"/>
          <w:sz w:val="24"/>
        </w:rPr>
        <w:t xml:space="preserve"> uczęszcza łącznie</w:t>
      </w:r>
      <w:r w:rsidR="001C2E21">
        <w:rPr>
          <w:rFonts w:ascii="Cambria" w:hAnsi="Cambria"/>
          <w:sz w:val="24"/>
        </w:rPr>
        <w:t xml:space="preserve"> </w:t>
      </w:r>
      <w:r w:rsidR="00BB089F">
        <w:rPr>
          <w:rFonts w:ascii="Cambria" w:hAnsi="Cambria"/>
          <w:sz w:val="24"/>
        </w:rPr>
        <w:t>11</w:t>
      </w:r>
      <w:r w:rsidR="00DE3406">
        <w:rPr>
          <w:rFonts w:ascii="Cambria" w:hAnsi="Cambria"/>
          <w:sz w:val="24"/>
        </w:rPr>
        <w:t>5</w:t>
      </w:r>
      <w:r w:rsidR="00BB089F">
        <w:rPr>
          <w:rFonts w:ascii="Cambria" w:hAnsi="Cambria"/>
          <w:sz w:val="24"/>
        </w:rPr>
        <w:t xml:space="preserve"> </w:t>
      </w:r>
      <w:r w:rsidR="001C2E21">
        <w:rPr>
          <w:rFonts w:ascii="Cambria" w:hAnsi="Cambria"/>
          <w:sz w:val="24"/>
        </w:rPr>
        <w:t xml:space="preserve">dzieci. </w:t>
      </w:r>
    </w:p>
    <w:p w:rsidR="009159A1" w:rsidRPr="001C2E21" w:rsidRDefault="009159A1" w:rsidP="000B0F22">
      <w:pPr>
        <w:spacing w:after="120" w:line="360" w:lineRule="auto"/>
        <w:jc w:val="both"/>
        <w:rPr>
          <w:rFonts w:ascii="Cambria" w:hAnsi="Cambria"/>
          <w:sz w:val="24"/>
        </w:rPr>
      </w:pPr>
      <w:r w:rsidRPr="001C2E21">
        <w:rPr>
          <w:rFonts w:ascii="Cambria" w:hAnsi="Cambria"/>
          <w:sz w:val="24"/>
        </w:rPr>
        <w:t xml:space="preserve">Dzieci mają możliwość dodatkowo realizować zajęcia z religii, logopedii, gimnastyki korekcyjnej oraz zajęć odpłatnych z języka angielskiego, rytmiki i tańca. </w:t>
      </w:r>
    </w:p>
    <w:p w:rsidR="00A924A5" w:rsidRDefault="001C2E21" w:rsidP="00D531FE">
      <w:pPr>
        <w:spacing w:after="120" w:line="360" w:lineRule="auto"/>
        <w:rPr>
          <w:rFonts w:ascii="Cambria" w:hAnsi="Cambria"/>
        </w:rPr>
      </w:pPr>
      <w:r w:rsidRPr="001C2E21">
        <w:rPr>
          <w:rFonts w:ascii="Cambria" w:hAnsi="Cambria"/>
          <w:b/>
          <w:sz w:val="24"/>
        </w:rPr>
        <w:lastRenderedPageBreak/>
        <w:t xml:space="preserve">Zdjęcie 2. </w:t>
      </w:r>
      <w:r w:rsidR="009159A1" w:rsidRPr="001C2E21">
        <w:rPr>
          <w:rFonts w:ascii="Cambria" w:hAnsi="Cambria"/>
          <w:b/>
          <w:sz w:val="24"/>
        </w:rPr>
        <w:t>Przedszkole w Dziwnowie</w:t>
      </w:r>
      <w:r w:rsidR="009159A1" w:rsidRPr="00691586">
        <w:rPr>
          <w:rFonts w:ascii="Cambria" w:hAnsi="Cambria"/>
          <w:noProof/>
          <w:lang w:eastAsia="pl-PL"/>
        </w:rPr>
        <w:drawing>
          <wp:inline distT="0" distB="0" distL="0" distR="0">
            <wp:extent cx="5033172" cy="1447800"/>
            <wp:effectExtent l="0" t="0" r="0" b="0"/>
            <wp:docPr id="10" name="Obraz 4" descr="Bez tytuł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2.png"/>
                    <pic:cNvPicPr/>
                  </pic:nvPicPr>
                  <pic:blipFill>
                    <a:blip r:embed="rId15" cstate="print"/>
                    <a:stretch>
                      <a:fillRect/>
                    </a:stretch>
                  </pic:blipFill>
                  <pic:spPr>
                    <a:xfrm>
                      <a:off x="0" y="0"/>
                      <a:ext cx="5051332" cy="1453024"/>
                    </a:xfrm>
                    <a:prstGeom prst="rect">
                      <a:avLst/>
                    </a:prstGeom>
                  </pic:spPr>
                </pic:pic>
              </a:graphicData>
            </a:graphic>
          </wp:inline>
        </w:drawing>
      </w:r>
    </w:p>
    <w:p w:rsidR="00547D86" w:rsidRPr="000B0F22" w:rsidRDefault="009159A1" w:rsidP="000B0F22">
      <w:pPr>
        <w:spacing w:after="120" w:line="360" w:lineRule="auto"/>
        <w:jc w:val="both"/>
        <w:rPr>
          <w:rFonts w:ascii="Cambria" w:hAnsi="Cambria"/>
          <w:bCs/>
          <w:i/>
          <w:sz w:val="20"/>
        </w:rPr>
      </w:pPr>
      <w:r w:rsidRPr="000D0218">
        <w:rPr>
          <w:rFonts w:ascii="Cambria" w:hAnsi="Cambria"/>
          <w:bCs/>
          <w:i/>
          <w:sz w:val="20"/>
        </w:rPr>
        <w:t>Źródło: http://przedszkole.dziwnow.pl/</w:t>
      </w:r>
    </w:p>
    <w:p w:rsidR="009159A1" w:rsidRPr="00657F81" w:rsidRDefault="009159A1" w:rsidP="000B0F22">
      <w:pPr>
        <w:shd w:val="clear" w:color="auto" w:fill="BDD6EE" w:themeFill="accent1" w:themeFillTint="66"/>
        <w:spacing w:after="120" w:line="360" w:lineRule="auto"/>
        <w:jc w:val="both"/>
        <w:rPr>
          <w:rFonts w:ascii="Cambria" w:hAnsi="Cambria"/>
          <w:sz w:val="24"/>
        </w:rPr>
      </w:pPr>
      <w:r w:rsidRPr="00657F81">
        <w:rPr>
          <w:rFonts w:ascii="Cambria" w:hAnsi="Cambria"/>
          <w:b/>
          <w:bCs/>
          <w:sz w:val="24"/>
        </w:rPr>
        <w:t>Miejska Biblioteka Publiczna im. Teresy Zakrzewskiej</w:t>
      </w:r>
    </w:p>
    <w:p w:rsidR="000D0218" w:rsidRDefault="009159A1" w:rsidP="000B0F22">
      <w:pPr>
        <w:spacing w:after="120" w:line="360" w:lineRule="auto"/>
        <w:jc w:val="both"/>
        <w:rPr>
          <w:rFonts w:ascii="Cambria" w:hAnsi="Cambria"/>
          <w:sz w:val="24"/>
          <w:szCs w:val="16"/>
        </w:rPr>
      </w:pPr>
      <w:r w:rsidRPr="001C2E21">
        <w:rPr>
          <w:rFonts w:ascii="Cambria" w:hAnsi="Cambria"/>
          <w:sz w:val="24"/>
          <w:szCs w:val="16"/>
        </w:rPr>
        <w:t xml:space="preserve">Miejska Biblioteka Publiczna w Dziwnowie mieści się przy Alei Gwiazd Sportu. W ciągu roku organizuje szereg spotkań, spektakli i wykładów. </w:t>
      </w:r>
      <w:r w:rsidR="00547D86">
        <w:rPr>
          <w:rFonts w:ascii="Cambria" w:hAnsi="Cambria"/>
          <w:sz w:val="24"/>
          <w:szCs w:val="16"/>
        </w:rPr>
        <w:t xml:space="preserve"> </w:t>
      </w:r>
      <w:r w:rsidRPr="001C2E21">
        <w:rPr>
          <w:rFonts w:ascii="Cambria" w:hAnsi="Cambria"/>
          <w:sz w:val="24"/>
          <w:szCs w:val="16"/>
        </w:rPr>
        <w:t xml:space="preserve">W sezonie letnim działa jako punkt informacji turystycznej oraz spełnia funkcje biblioteczne dla mieszkańców </w:t>
      </w:r>
      <w:r w:rsidR="00547D86">
        <w:rPr>
          <w:rFonts w:ascii="Cambria" w:hAnsi="Cambria"/>
          <w:sz w:val="24"/>
          <w:szCs w:val="16"/>
        </w:rPr>
        <w:br/>
      </w:r>
      <w:r w:rsidRPr="001C2E21">
        <w:rPr>
          <w:rFonts w:ascii="Cambria" w:hAnsi="Cambria"/>
          <w:sz w:val="24"/>
          <w:szCs w:val="16"/>
        </w:rPr>
        <w:t>i turystów spędzających urlopy nad Bałtykiem. W Bibliotece organizowane są wystawy, dotyczące historii regionu</w:t>
      </w:r>
      <w:r w:rsidR="00055595">
        <w:rPr>
          <w:rFonts w:ascii="Cambria" w:hAnsi="Cambria"/>
          <w:sz w:val="24"/>
          <w:szCs w:val="16"/>
        </w:rPr>
        <w:t>, które cieszą</w:t>
      </w:r>
      <w:r w:rsidRPr="001C2E21">
        <w:rPr>
          <w:rFonts w:ascii="Cambria" w:hAnsi="Cambria"/>
          <w:sz w:val="24"/>
          <w:szCs w:val="16"/>
        </w:rPr>
        <w:t xml:space="preserve"> się sporym zainteresowaniem.</w:t>
      </w:r>
    </w:p>
    <w:p w:rsidR="000B0F22" w:rsidRPr="000B0F22" w:rsidRDefault="000B0F22" w:rsidP="000B0F22">
      <w:pPr>
        <w:spacing w:after="120" w:line="360" w:lineRule="auto"/>
        <w:jc w:val="both"/>
        <w:rPr>
          <w:rFonts w:ascii="Cambria" w:hAnsi="Cambria"/>
          <w:sz w:val="24"/>
          <w:szCs w:val="16"/>
        </w:rPr>
      </w:pPr>
    </w:p>
    <w:p w:rsidR="009159A1" w:rsidRPr="001C2E21" w:rsidRDefault="009159A1" w:rsidP="000B0F22">
      <w:pPr>
        <w:pStyle w:val="Nagwek3"/>
        <w:spacing w:line="360" w:lineRule="auto"/>
        <w:rPr>
          <w:rFonts w:ascii="Cambria" w:hAnsi="Cambria"/>
        </w:rPr>
      </w:pPr>
      <w:bookmarkStart w:id="11" w:name="_Toc448999205"/>
      <w:r w:rsidRPr="001C2E21">
        <w:rPr>
          <w:rFonts w:ascii="Cambria" w:hAnsi="Cambria"/>
        </w:rPr>
        <w:t>3.2.2. Działalność kulturalna, sportowa i turystyczna</w:t>
      </w:r>
      <w:bookmarkEnd w:id="11"/>
    </w:p>
    <w:p w:rsidR="009159A1" w:rsidRPr="00691586" w:rsidRDefault="009159A1" w:rsidP="000B0F22">
      <w:pPr>
        <w:spacing w:line="360" w:lineRule="auto"/>
        <w:rPr>
          <w:rFonts w:ascii="Cambria" w:hAnsi="Cambria"/>
        </w:rPr>
      </w:pPr>
    </w:p>
    <w:p w:rsidR="009159A1" w:rsidRPr="001C2E21" w:rsidRDefault="009159A1" w:rsidP="000B0F22">
      <w:pPr>
        <w:shd w:val="clear" w:color="auto" w:fill="BDD6EE" w:themeFill="accent1" w:themeFillTint="66"/>
        <w:spacing w:after="120" w:line="360" w:lineRule="auto"/>
        <w:jc w:val="both"/>
        <w:rPr>
          <w:rFonts w:ascii="Cambria" w:hAnsi="Cambria"/>
          <w:b/>
          <w:sz w:val="24"/>
        </w:rPr>
      </w:pPr>
      <w:r w:rsidRPr="001C2E21">
        <w:rPr>
          <w:rFonts w:ascii="Cambria" w:hAnsi="Cambria"/>
          <w:b/>
          <w:sz w:val="24"/>
          <w:shd w:val="clear" w:color="auto" w:fill="BDD6EE" w:themeFill="accent1" w:themeFillTint="66"/>
        </w:rPr>
        <w:t>IMPREZY</w:t>
      </w:r>
      <w:r w:rsidRPr="001C2E21">
        <w:rPr>
          <w:rFonts w:ascii="Cambria" w:hAnsi="Cambria"/>
          <w:b/>
          <w:sz w:val="24"/>
        </w:rPr>
        <w:t xml:space="preserve"> KULTURALNO-SPORTOWE</w:t>
      </w:r>
    </w:p>
    <w:p w:rsidR="00657F81" w:rsidRPr="001C2E21" w:rsidRDefault="009159A1" w:rsidP="000B0F22">
      <w:pPr>
        <w:spacing w:before="240" w:after="120" w:line="360" w:lineRule="auto"/>
        <w:rPr>
          <w:rFonts w:ascii="Cambria" w:hAnsi="Cambria"/>
          <w:sz w:val="24"/>
        </w:rPr>
      </w:pPr>
      <w:r w:rsidRPr="001C2E21">
        <w:rPr>
          <w:rFonts w:ascii="Cambria" w:hAnsi="Cambria"/>
          <w:sz w:val="24"/>
        </w:rPr>
        <w:t>W Dziwnowie organizowanych jest rokrocznie wiele różnorodnych imprez kulturalnych i sportowych, m.in.:</w:t>
      </w:r>
    </w:p>
    <w:p w:rsidR="0041313F" w:rsidRDefault="0041313F" w:rsidP="000B0F22">
      <w:pPr>
        <w:pStyle w:val="Akapitzlist"/>
        <w:numPr>
          <w:ilvl w:val="0"/>
          <w:numId w:val="11"/>
        </w:numPr>
        <w:spacing w:after="120" w:line="360" w:lineRule="auto"/>
        <w:contextualSpacing w:val="0"/>
        <w:rPr>
          <w:rFonts w:ascii="Cambria" w:hAnsi="Cambria"/>
          <w:sz w:val="24"/>
        </w:rPr>
      </w:pPr>
      <w:r>
        <w:rPr>
          <w:rFonts w:ascii="Cambria" w:hAnsi="Cambria"/>
          <w:sz w:val="24"/>
        </w:rPr>
        <w:t>Festiwal Piosenki Turystycznej w maju,</w:t>
      </w:r>
    </w:p>
    <w:p w:rsidR="009159A1" w:rsidRPr="001C2E21" w:rsidRDefault="009159A1" w:rsidP="000B0F22">
      <w:pPr>
        <w:pStyle w:val="Akapitzlist"/>
        <w:numPr>
          <w:ilvl w:val="0"/>
          <w:numId w:val="11"/>
        </w:numPr>
        <w:spacing w:after="120" w:line="360" w:lineRule="auto"/>
        <w:contextualSpacing w:val="0"/>
        <w:rPr>
          <w:rFonts w:ascii="Cambria" w:hAnsi="Cambria"/>
          <w:sz w:val="24"/>
        </w:rPr>
      </w:pPr>
      <w:r w:rsidRPr="001C2E21">
        <w:rPr>
          <w:rFonts w:ascii="Cambria" w:hAnsi="Cambria"/>
          <w:sz w:val="24"/>
        </w:rPr>
        <w:t>Dni Morza w czerwcu,</w:t>
      </w:r>
    </w:p>
    <w:p w:rsidR="009159A1" w:rsidRPr="001C2E21" w:rsidRDefault="009159A1" w:rsidP="000B0F22">
      <w:pPr>
        <w:pStyle w:val="Akapitzlist"/>
        <w:numPr>
          <w:ilvl w:val="0"/>
          <w:numId w:val="11"/>
        </w:numPr>
        <w:spacing w:after="120" w:line="360" w:lineRule="auto"/>
        <w:contextualSpacing w:val="0"/>
        <w:rPr>
          <w:rFonts w:ascii="Cambria" w:hAnsi="Cambria"/>
          <w:sz w:val="24"/>
        </w:rPr>
      </w:pPr>
      <w:r w:rsidRPr="001C2E21">
        <w:rPr>
          <w:rFonts w:ascii="Cambria" w:hAnsi="Cambria"/>
          <w:sz w:val="24"/>
        </w:rPr>
        <w:t>Etapowe Regaty Turystyczne w lipcu,</w:t>
      </w:r>
    </w:p>
    <w:p w:rsidR="009159A1" w:rsidRDefault="009159A1" w:rsidP="000B0F22">
      <w:pPr>
        <w:pStyle w:val="Akapitzlist"/>
        <w:numPr>
          <w:ilvl w:val="0"/>
          <w:numId w:val="11"/>
        </w:numPr>
        <w:spacing w:after="120" w:line="360" w:lineRule="auto"/>
        <w:contextualSpacing w:val="0"/>
        <w:rPr>
          <w:rFonts w:ascii="Cambria" w:hAnsi="Cambria"/>
          <w:sz w:val="24"/>
        </w:rPr>
      </w:pPr>
      <w:r w:rsidRPr="001C2E21">
        <w:rPr>
          <w:rFonts w:ascii="Cambria" w:hAnsi="Cambria"/>
          <w:sz w:val="24"/>
        </w:rPr>
        <w:t>Festiwal Gwiazd Sportu w sierpniu,</w:t>
      </w:r>
    </w:p>
    <w:p w:rsidR="0041313F" w:rsidRPr="001C2E21" w:rsidRDefault="0041313F" w:rsidP="000B0F22">
      <w:pPr>
        <w:pStyle w:val="Akapitzlist"/>
        <w:numPr>
          <w:ilvl w:val="0"/>
          <w:numId w:val="11"/>
        </w:numPr>
        <w:spacing w:after="120" w:line="360" w:lineRule="auto"/>
        <w:contextualSpacing w:val="0"/>
        <w:rPr>
          <w:rFonts w:ascii="Cambria" w:hAnsi="Cambria"/>
          <w:sz w:val="24"/>
        </w:rPr>
      </w:pPr>
      <w:r>
        <w:rPr>
          <w:rFonts w:ascii="Cambria" w:hAnsi="Cambria"/>
          <w:sz w:val="24"/>
        </w:rPr>
        <w:t>Festyn Komandosa w sierpniu,</w:t>
      </w:r>
    </w:p>
    <w:p w:rsidR="009159A1" w:rsidRDefault="009159A1" w:rsidP="000B0F22">
      <w:pPr>
        <w:pStyle w:val="Akapitzlist"/>
        <w:numPr>
          <w:ilvl w:val="0"/>
          <w:numId w:val="11"/>
        </w:numPr>
        <w:spacing w:after="120" w:line="360" w:lineRule="auto"/>
        <w:contextualSpacing w:val="0"/>
        <w:rPr>
          <w:rFonts w:ascii="Cambria" w:hAnsi="Cambria"/>
          <w:sz w:val="24"/>
        </w:rPr>
      </w:pPr>
      <w:r w:rsidRPr="001C2E21">
        <w:rPr>
          <w:rFonts w:ascii="Cambria" w:hAnsi="Cambria"/>
          <w:sz w:val="24"/>
        </w:rPr>
        <w:t>Regaty Żeglarskie we wrześniu.</w:t>
      </w:r>
    </w:p>
    <w:p w:rsidR="00657F81" w:rsidRPr="001C2E21" w:rsidRDefault="00657F81" w:rsidP="000B0F22">
      <w:pPr>
        <w:pStyle w:val="Akapitzlist"/>
        <w:spacing w:after="120" w:line="360" w:lineRule="auto"/>
        <w:contextualSpacing w:val="0"/>
        <w:rPr>
          <w:rFonts w:ascii="Cambria" w:hAnsi="Cambria"/>
          <w:sz w:val="24"/>
        </w:rPr>
      </w:pPr>
    </w:p>
    <w:p w:rsidR="009159A1" w:rsidRPr="001C2E21" w:rsidRDefault="009159A1" w:rsidP="000B0F22">
      <w:pPr>
        <w:spacing w:after="120" w:line="360" w:lineRule="auto"/>
        <w:jc w:val="both"/>
        <w:rPr>
          <w:rFonts w:ascii="Cambria" w:hAnsi="Cambria"/>
          <w:sz w:val="24"/>
        </w:rPr>
      </w:pPr>
      <w:r w:rsidRPr="001C2E21">
        <w:rPr>
          <w:rFonts w:ascii="Cambria" w:hAnsi="Cambria"/>
          <w:sz w:val="24"/>
        </w:rPr>
        <w:lastRenderedPageBreak/>
        <w:t xml:space="preserve">Miasto Dziwnów posiada bardzo duży potencjał turystyczno-kulturowy, w związku </w:t>
      </w:r>
      <w:r w:rsidR="000F42F4">
        <w:rPr>
          <w:rFonts w:ascii="Cambria" w:hAnsi="Cambria"/>
          <w:sz w:val="24"/>
        </w:rPr>
        <w:br/>
      </w:r>
      <w:r w:rsidRPr="001C2E21">
        <w:rPr>
          <w:rFonts w:ascii="Cambria" w:hAnsi="Cambria"/>
          <w:sz w:val="24"/>
        </w:rPr>
        <w:t>z czym coraz chętniej organizowane są tu imprezy o zasięgu ogólnopolskim oraz międzynarodowym, takie jak:</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sz w:val="24"/>
        </w:rPr>
        <w:t>VIII Ogólnopolski Turniej Oldbojów w Piłce Ręcznej Kobiet i Mężczyzn (styczeń 2016),</w:t>
      </w:r>
    </w:p>
    <w:p w:rsidR="009159A1" w:rsidRPr="001C2E21" w:rsidRDefault="001E4C58" w:rsidP="000B0F22">
      <w:pPr>
        <w:pStyle w:val="Akapitzlist"/>
        <w:numPr>
          <w:ilvl w:val="0"/>
          <w:numId w:val="12"/>
        </w:numPr>
        <w:spacing w:after="120" w:line="360" w:lineRule="auto"/>
        <w:contextualSpacing w:val="0"/>
        <w:rPr>
          <w:rFonts w:ascii="Cambria" w:hAnsi="Cambria"/>
          <w:sz w:val="24"/>
        </w:rPr>
      </w:pPr>
      <w:r>
        <w:rPr>
          <w:rFonts w:ascii="Cambria" w:hAnsi="Cambria"/>
          <w:sz w:val="24"/>
        </w:rPr>
        <w:t>Ogólnopolski Słoneczny Turniej T</w:t>
      </w:r>
      <w:r w:rsidR="009159A1" w:rsidRPr="001C2E21">
        <w:rPr>
          <w:rFonts w:ascii="Cambria" w:hAnsi="Cambria"/>
          <w:sz w:val="24"/>
        </w:rPr>
        <w:t>ańca Sportowego (maj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bCs/>
          <w:sz w:val="24"/>
        </w:rPr>
        <w:t>Energa Sailing Cup Puchar Dziwnowa; eliminacje do Mistrzostw Świata i Europy (czerwiec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bCs/>
          <w:sz w:val="24"/>
        </w:rPr>
        <w:t>Regaty Pucharu Europy w Klasie Laser (lipiec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bCs/>
          <w:sz w:val="24"/>
        </w:rPr>
        <w:t>XVII Międzynarodowy Bieg „Cztery Mile Jarka” (lipiec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sz w:val="24"/>
        </w:rPr>
        <w:t>Mistrzostwa Polski Orci, Regaty Mantra Cup 2016 (sierpień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bCs/>
          <w:sz w:val="24"/>
        </w:rPr>
        <w:t>Międzynarodowe Mistrzostwa PSKO (wrzesień 2016),</w:t>
      </w:r>
    </w:p>
    <w:p w:rsidR="009159A1" w:rsidRPr="001C2E21" w:rsidRDefault="009159A1" w:rsidP="000B0F22">
      <w:pPr>
        <w:pStyle w:val="Akapitzlist"/>
        <w:numPr>
          <w:ilvl w:val="0"/>
          <w:numId w:val="12"/>
        </w:numPr>
        <w:spacing w:after="120" w:line="360" w:lineRule="auto"/>
        <w:contextualSpacing w:val="0"/>
        <w:rPr>
          <w:rFonts w:ascii="Cambria" w:hAnsi="Cambria"/>
          <w:sz w:val="24"/>
        </w:rPr>
      </w:pPr>
      <w:r w:rsidRPr="001C2E21">
        <w:rPr>
          <w:rFonts w:ascii="Cambria" w:hAnsi="Cambria"/>
          <w:bCs/>
          <w:sz w:val="24"/>
        </w:rPr>
        <w:t>Mistrzostw</w:t>
      </w:r>
      <w:r w:rsidR="001E4C58">
        <w:rPr>
          <w:rFonts w:ascii="Cambria" w:hAnsi="Cambria"/>
          <w:bCs/>
          <w:sz w:val="24"/>
        </w:rPr>
        <w:t>a Polski w Układach Zbiorowych w</w:t>
      </w:r>
      <w:r w:rsidRPr="001C2E21">
        <w:rPr>
          <w:rFonts w:ascii="Cambria" w:hAnsi="Cambria"/>
          <w:bCs/>
          <w:sz w:val="24"/>
        </w:rPr>
        <w:t xml:space="preserve"> Gimnastyce Artystycznej (październik 2016). </w:t>
      </w:r>
    </w:p>
    <w:p w:rsidR="009159A1" w:rsidRPr="001C2E21" w:rsidRDefault="009159A1" w:rsidP="000B0F22">
      <w:pPr>
        <w:pStyle w:val="Akapitzlist"/>
        <w:spacing w:after="120" w:line="360" w:lineRule="auto"/>
        <w:contextualSpacing w:val="0"/>
        <w:rPr>
          <w:rFonts w:ascii="Cambria" w:hAnsi="Cambria"/>
          <w:b/>
          <w:sz w:val="24"/>
        </w:rPr>
      </w:pPr>
    </w:p>
    <w:p w:rsidR="009159A1" w:rsidRPr="001C2E21" w:rsidRDefault="009159A1" w:rsidP="000B0F22">
      <w:pPr>
        <w:shd w:val="clear" w:color="auto" w:fill="BDD6EE" w:themeFill="accent1" w:themeFillTint="66"/>
        <w:spacing w:after="0" w:line="360" w:lineRule="auto"/>
        <w:jc w:val="both"/>
        <w:rPr>
          <w:rFonts w:ascii="Cambria" w:hAnsi="Cambria"/>
          <w:b/>
          <w:sz w:val="24"/>
        </w:rPr>
      </w:pPr>
      <w:r w:rsidRPr="001C2E21">
        <w:rPr>
          <w:rFonts w:ascii="Cambria" w:hAnsi="Cambria"/>
          <w:b/>
          <w:sz w:val="24"/>
        </w:rPr>
        <w:t>TURYSTYKA</w:t>
      </w:r>
    </w:p>
    <w:p w:rsidR="009159A1" w:rsidRPr="001C2E21" w:rsidRDefault="009159A1" w:rsidP="000B0F22">
      <w:pPr>
        <w:spacing w:before="240" w:after="120" w:line="360" w:lineRule="auto"/>
        <w:rPr>
          <w:rFonts w:ascii="Cambria" w:hAnsi="Cambria"/>
          <w:sz w:val="24"/>
        </w:rPr>
      </w:pPr>
      <w:r w:rsidRPr="001C2E21">
        <w:rPr>
          <w:rFonts w:ascii="Cambria" w:hAnsi="Cambria"/>
          <w:sz w:val="24"/>
        </w:rPr>
        <w:t>Popularnymi formami spędzania wypoczynku w Dziwnowie są:</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windsurfing,</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pływanie,</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żeglarstwo,</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plażowanie,</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wędkarstwo,</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paralotniarstwo,</w:t>
      </w:r>
    </w:p>
    <w:p w:rsidR="009159A1" w:rsidRPr="001C2E21" w:rsidRDefault="009159A1" w:rsidP="000B0F22">
      <w:pPr>
        <w:pStyle w:val="Akapitzlist"/>
        <w:numPr>
          <w:ilvl w:val="0"/>
          <w:numId w:val="9"/>
        </w:numPr>
        <w:spacing w:after="120" w:line="360" w:lineRule="auto"/>
        <w:contextualSpacing w:val="0"/>
        <w:rPr>
          <w:rFonts w:ascii="Cambria" w:hAnsi="Cambria"/>
          <w:sz w:val="24"/>
        </w:rPr>
      </w:pPr>
      <w:r w:rsidRPr="001C2E21">
        <w:rPr>
          <w:rFonts w:ascii="Cambria" w:hAnsi="Cambria"/>
          <w:sz w:val="24"/>
        </w:rPr>
        <w:t>turystyka piesza i rowerowa.</w:t>
      </w:r>
    </w:p>
    <w:p w:rsidR="009159A1" w:rsidRPr="001C2E21" w:rsidRDefault="009159A1" w:rsidP="000B0F22">
      <w:pPr>
        <w:spacing w:after="120" w:line="360" w:lineRule="auto"/>
        <w:rPr>
          <w:rFonts w:ascii="Cambria" w:hAnsi="Cambria"/>
          <w:sz w:val="24"/>
        </w:rPr>
      </w:pPr>
      <w:r w:rsidRPr="001C2E21">
        <w:rPr>
          <w:rFonts w:ascii="Cambria" w:hAnsi="Cambria"/>
          <w:sz w:val="24"/>
        </w:rPr>
        <w:t>Turyści często korzystają z czerwonego szlaku turystycznego przebiegającego przez gminę i miasto Dziwnów, ukazującego walory przyrodnicze i krajobrazowe wybrzeża.</w:t>
      </w:r>
    </w:p>
    <w:p w:rsidR="00657F81" w:rsidRPr="001C2E21" w:rsidRDefault="009159A1" w:rsidP="000B0F22">
      <w:pPr>
        <w:spacing w:after="120" w:line="360" w:lineRule="auto"/>
        <w:jc w:val="both"/>
        <w:rPr>
          <w:rFonts w:ascii="Cambria" w:hAnsi="Cambria"/>
          <w:sz w:val="24"/>
        </w:rPr>
      </w:pPr>
      <w:r w:rsidRPr="001C2E21">
        <w:rPr>
          <w:rFonts w:ascii="Cambria" w:hAnsi="Cambria"/>
          <w:sz w:val="24"/>
        </w:rPr>
        <w:t xml:space="preserve">Dziwnów posiada rozbudowaną bazę noclegową – istnieje tu duża liczba pensjonatów, hoteli, campingów, a także kwater prywatnych. Co roku wzrasta również liczba </w:t>
      </w:r>
      <w:r w:rsidRPr="001C2E21">
        <w:rPr>
          <w:rFonts w:ascii="Cambria" w:hAnsi="Cambria"/>
          <w:sz w:val="24"/>
        </w:rPr>
        <w:lastRenderedPageBreak/>
        <w:t xml:space="preserve">sezonowych punktów małej gastronomii, która znacząco przewyższa ilość lokali </w:t>
      </w:r>
      <w:r w:rsidR="005B0081">
        <w:rPr>
          <w:rFonts w:ascii="Cambria" w:hAnsi="Cambria"/>
          <w:sz w:val="24"/>
        </w:rPr>
        <w:br/>
      </w:r>
      <w:r w:rsidRPr="001C2E21">
        <w:rPr>
          <w:rFonts w:ascii="Cambria" w:hAnsi="Cambria"/>
          <w:sz w:val="24"/>
        </w:rPr>
        <w:t xml:space="preserve">o wyższym standardzie, jednakże widoczne jest zwiększenie zapotrzebowania na lokale ekskluzywne. </w:t>
      </w:r>
    </w:p>
    <w:p w:rsidR="00657F81" w:rsidRDefault="009159A1" w:rsidP="000B0F22">
      <w:pPr>
        <w:spacing w:after="120" w:line="360" w:lineRule="auto"/>
        <w:jc w:val="both"/>
        <w:rPr>
          <w:rFonts w:ascii="Cambria" w:hAnsi="Cambria"/>
          <w:sz w:val="24"/>
        </w:rPr>
      </w:pPr>
      <w:r w:rsidRPr="001C2E21">
        <w:rPr>
          <w:rFonts w:ascii="Cambria" w:hAnsi="Cambria"/>
          <w:sz w:val="24"/>
        </w:rPr>
        <w:t>Miasto Dziwnów, z uwagi na położenie nad Morzem Bałtyckim, pełni w okresie wakacyjnym centrum rozrywkowe i kulturalne całej gminy. Posiada bardzo dobre zaplecze rekreacyjno-sportowe, w tym halę widowiskowo-sportową oraz wiele atrakcji turystycznych, które przyciągają turystów również poza okresem wakacyjnym.</w:t>
      </w:r>
    </w:p>
    <w:p w:rsidR="000B0F22" w:rsidRDefault="000B0F22" w:rsidP="000B0F22">
      <w:pPr>
        <w:spacing w:after="120" w:line="360" w:lineRule="auto"/>
        <w:jc w:val="both"/>
        <w:rPr>
          <w:rFonts w:ascii="Cambria" w:hAnsi="Cambria"/>
          <w:sz w:val="24"/>
        </w:rPr>
      </w:pPr>
    </w:p>
    <w:p w:rsidR="00851BA6" w:rsidRDefault="00851BA6" w:rsidP="000B0F22">
      <w:pPr>
        <w:spacing w:after="120" w:line="360" w:lineRule="auto"/>
        <w:jc w:val="both"/>
        <w:rPr>
          <w:rFonts w:ascii="Cambria" w:hAnsi="Cambria"/>
          <w:sz w:val="24"/>
        </w:rPr>
      </w:pPr>
    </w:p>
    <w:p w:rsidR="009159A1" w:rsidRPr="001C2E21" w:rsidRDefault="009159A1" w:rsidP="000B0F22">
      <w:pPr>
        <w:shd w:val="clear" w:color="auto" w:fill="BDD6EE" w:themeFill="accent1" w:themeFillTint="66"/>
        <w:spacing w:after="120" w:line="360" w:lineRule="auto"/>
        <w:jc w:val="both"/>
        <w:rPr>
          <w:rFonts w:ascii="Cambria" w:hAnsi="Cambria"/>
          <w:b/>
          <w:sz w:val="24"/>
        </w:rPr>
      </w:pPr>
      <w:r w:rsidRPr="001C2E21">
        <w:rPr>
          <w:rFonts w:ascii="Cambria" w:hAnsi="Cambria"/>
          <w:b/>
          <w:sz w:val="24"/>
        </w:rPr>
        <w:t>PROMENADA</w:t>
      </w:r>
    </w:p>
    <w:p w:rsidR="009159A1" w:rsidRDefault="009159A1" w:rsidP="000B0F22">
      <w:pPr>
        <w:spacing w:after="120" w:line="360" w:lineRule="auto"/>
        <w:jc w:val="both"/>
        <w:rPr>
          <w:rFonts w:ascii="Cambria" w:hAnsi="Cambria"/>
          <w:sz w:val="24"/>
        </w:rPr>
      </w:pPr>
      <w:r w:rsidRPr="001C2E21">
        <w:rPr>
          <w:rFonts w:ascii="Cambria" w:hAnsi="Cambria"/>
          <w:sz w:val="24"/>
        </w:rPr>
        <w:t xml:space="preserve">Jednym z ulubionych miejsc turystów jest nowoczesna promenada, stanowiąca wizytówkę Dziwnowa. Nowa promenada sprzyja niewątpliwie wypoczynkowi w ciszy </w:t>
      </w:r>
      <w:r w:rsidR="005B0081">
        <w:rPr>
          <w:rFonts w:ascii="Cambria" w:hAnsi="Cambria"/>
          <w:sz w:val="24"/>
        </w:rPr>
        <w:br/>
      </w:r>
      <w:r w:rsidRPr="001C2E21">
        <w:rPr>
          <w:rFonts w:ascii="Cambria" w:hAnsi="Cambria"/>
          <w:sz w:val="24"/>
        </w:rPr>
        <w:t xml:space="preserve">i spokoju. Wzdłuż promenady wybudowano 4 nowoczesne budynki z toaletami, a całości dopełnia estetyczne drewniane ogrodzenie. </w:t>
      </w:r>
    </w:p>
    <w:p w:rsidR="000B0F22" w:rsidRPr="001C2E21" w:rsidRDefault="000B0F22" w:rsidP="000B0F22">
      <w:pPr>
        <w:spacing w:after="120" w:line="360" w:lineRule="auto"/>
        <w:jc w:val="both"/>
        <w:rPr>
          <w:rFonts w:ascii="Cambria" w:hAnsi="Cambria"/>
          <w:sz w:val="24"/>
        </w:rPr>
      </w:pPr>
    </w:p>
    <w:p w:rsidR="009159A1" w:rsidRPr="00D531FE" w:rsidRDefault="009D4EC1" w:rsidP="000B0F22">
      <w:pPr>
        <w:spacing w:after="120" w:line="360" w:lineRule="auto"/>
        <w:rPr>
          <w:rFonts w:ascii="Cambria" w:hAnsi="Cambria"/>
          <w:b/>
          <w:noProof/>
          <w:lang w:eastAsia="pl-PL"/>
        </w:rPr>
      </w:pPr>
      <w:r w:rsidRPr="00D531FE">
        <w:rPr>
          <w:rFonts w:ascii="Cambria" w:hAnsi="Cambria"/>
          <w:b/>
          <w:noProof/>
          <w:lang w:eastAsia="pl-PL"/>
        </w:rPr>
        <w:t>Zdjęcie 3. Promenada w Dziwnowie</w:t>
      </w:r>
    </w:p>
    <w:p w:rsidR="00A924A5" w:rsidRDefault="00571F33" w:rsidP="00D531FE">
      <w:pPr>
        <w:pStyle w:val="Akapitzlist"/>
        <w:spacing w:after="120" w:line="360" w:lineRule="auto"/>
        <w:contextualSpacing w:val="0"/>
        <w:rPr>
          <w:rFonts w:ascii="Cambria" w:hAnsi="Cambria"/>
        </w:rPr>
      </w:pPr>
      <w:r>
        <w:rPr>
          <w:noProof/>
          <w:lang w:eastAsia="pl-PL"/>
        </w:rPr>
        <w:drawing>
          <wp:inline distT="0" distB="0" distL="0" distR="0">
            <wp:extent cx="4643436" cy="3095625"/>
            <wp:effectExtent l="19050" t="0" r="4764" b="0"/>
            <wp:docPr id="20" name="Obraz 2" descr="http://www.polskaniezwykla.pl/pictures/original/31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skaniezwykla.pl/pictures/original/312917.jpg"/>
                    <pic:cNvPicPr>
                      <a:picLocks noChangeAspect="1" noChangeArrowheads="1"/>
                    </pic:cNvPicPr>
                  </pic:nvPicPr>
                  <pic:blipFill>
                    <a:blip r:embed="rId16" cstate="print"/>
                    <a:srcRect/>
                    <a:stretch>
                      <a:fillRect/>
                    </a:stretch>
                  </pic:blipFill>
                  <pic:spPr bwMode="auto">
                    <a:xfrm>
                      <a:off x="0" y="0"/>
                      <a:ext cx="4647656" cy="3098438"/>
                    </a:xfrm>
                    <a:prstGeom prst="rect">
                      <a:avLst/>
                    </a:prstGeom>
                    <a:ln>
                      <a:noFill/>
                    </a:ln>
                    <a:effectLst>
                      <a:softEdge rad="112500"/>
                    </a:effectLst>
                  </pic:spPr>
                </pic:pic>
              </a:graphicData>
            </a:graphic>
          </wp:inline>
        </w:drawing>
      </w:r>
    </w:p>
    <w:p w:rsidR="00A924A5" w:rsidRDefault="00571F33" w:rsidP="00D531FE">
      <w:pPr>
        <w:pStyle w:val="Akapitzlist"/>
        <w:spacing w:after="120" w:line="360" w:lineRule="auto"/>
        <w:contextualSpacing w:val="0"/>
        <w:rPr>
          <w:rFonts w:ascii="Cambria" w:hAnsi="Cambria"/>
          <w:i/>
          <w:sz w:val="20"/>
        </w:rPr>
      </w:pPr>
      <w:r w:rsidRPr="000D0218">
        <w:rPr>
          <w:rFonts w:ascii="Cambria" w:hAnsi="Cambria"/>
          <w:i/>
          <w:sz w:val="20"/>
        </w:rPr>
        <w:t xml:space="preserve">Źródło: </w:t>
      </w:r>
      <w:r w:rsidR="000D0218" w:rsidRPr="000D0218">
        <w:rPr>
          <w:rFonts w:ascii="Cambria" w:hAnsi="Cambria"/>
          <w:i/>
          <w:sz w:val="20"/>
        </w:rPr>
        <w:t>www.polskaniezwykla.pl</w:t>
      </w:r>
    </w:p>
    <w:p w:rsidR="000D0218" w:rsidRPr="000D0218" w:rsidRDefault="000D0218" w:rsidP="000B0F22">
      <w:pPr>
        <w:spacing w:after="120" w:line="360" w:lineRule="auto"/>
        <w:rPr>
          <w:rFonts w:ascii="Cambria" w:hAnsi="Cambria"/>
          <w:i/>
        </w:rPr>
      </w:pPr>
    </w:p>
    <w:p w:rsidR="009159A1" w:rsidRPr="00691586" w:rsidRDefault="009159A1" w:rsidP="000B0F22">
      <w:pPr>
        <w:shd w:val="clear" w:color="auto" w:fill="BDD6EE" w:themeFill="accent1" w:themeFillTint="66"/>
        <w:spacing w:after="120" w:line="360" w:lineRule="auto"/>
        <w:rPr>
          <w:rFonts w:ascii="Cambria" w:hAnsi="Cambria"/>
          <w:b/>
        </w:rPr>
      </w:pPr>
      <w:r w:rsidRPr="00691586">
        <w:rPr>
          <w:rFonts w:ascii="Cambria" w:hAnsi="Cambria"/>
          <w:b/>
        </w:rPr>
        <w:t>PORT JACHTOWY</w:t>
      </w:r>
      <w:r w:rsidR="00892DEA">
        <w:rPr>
          <w:rFonts w:ascii="Cambria" w:hAnsi="Cambria"/>
          <w:b/>
        </w:rPr>
        <w:t xml:space="preserve"> -</w:t>
      </w:r>
      <w:r w:rsidR="00BB089F">
        <w:rPr>
          <w:rFonts w:ascii="Cambria" w:hAnsi="Cambria"/>
          <w:b/>
        </w:rPr>
        <w:t xml:space="preserve"> </w:t>
      </w:r>
      <w:r w:rsidR="00892DEA">
        <w:rPr>
          <w:rFonts w:ascii="Cambria" w:hAnsi="Cambria"/>
          <w:b/>
        </w:rPr>
        <w:t>MARINA DZIWNÓW</w:t>
      </w:r>
    </w:p>
    <w:p w:rsidR="00657F81" w:rsidRDefault="009159A1" w:rsidP="000B0F22">
      <w:pPr>
        <w:spacing w:after="120" w:line="360" w:lineRule="auto"/>
        <w:jc w:val="both"/>
        <w:rPr>
          <w:rFonts w:ascii="Cambria" w:hAnsi="Cambria"/>
          <w:sz w:val="24"/>
        </w:rPr>
      </w:pPr>
      <w:r w:rsidRPr="000E571C">
        <w:rPr>
          <w:rFonts w:ascii="Cambria" w:hAnsi="Cambria"/>
          <w:sz w:val="24"/>
        </w:rPr>
        <w:lastRenderedPageBreak/>
        <w:t xml:space="preserve">Port jachtowy w Dziwnowie wybudowany w 2013 roku, był miejscem Mistrzostw Świata w klasie Laser w 2014 r. i Optimist w 2015 r. W porcie mieści się 60 jednostek </w:t>
      </w:r>
      <w:r w:rsidR="000F42F4">
        <w:rPr>
          <w:rFonts w:ascii="Cambria" w:hAnsi="Cambria"/>
          <w:sz w:val="24"/>
        </w:rPr>
        <w:br/>
      </w:r>
      <w:r w:rsidRPr="000E571C">
        <w:rPr>
          <w:rFonts w:ascii="Cambria" w:hAnsi="Cambria"/>
          <w:sz w:val="24"/>
        </w:rPr>
        <w:t xml:space="preserve">o maksymalnej długości 12 metrów, a do dyspozycji żeglarzy jest pełna infrastruktura socjalna i techniczna. </w:t>
      </w:r>
    </w:p>
    <w:p w:rsidR="009159A1" w:rsidRPr="000E571C" w:rsidRDefault="009159A1" w:rsidP="000B0F22">
      <w:pPr>
        <w:spacing w:after="120" w:line="360" w:lineRule="auto"/>
        <w:jc w:val="both"/>
        <w:rPr>
          <w:rFonts w:ascii="Cambria" w:hAnsi="Cambria"/>
          <w:sz w:val="24"/>
        </w:rPr>
      </w:pPr>
      <w:r w:rsidRPr="000E571C">
        <w:rPr>
          <w:rFonts w:ascii="Cambria" w:hAnsi="Cambria"/>
          <w:sz w:val="24"/>
        </w:rPr>
        <w:t xml:space="preserve">Port ten jest ważnym punktem na mapie Zachodniopomorskiego Szlaku Żeglarskiego </w:t>
      </w:r>
      <w:r w:rsidR="005B0081">
        <w:rPr>
          <w:rFonts w:ascii="Cambria" w:hAnsi="Cambria"/>
          <w:sz w:val="24"/>
        </w:rPr>
        <w:br/>
      </w:r>
      <w:r w:rsidRPr="000E571C">
        <w:rPr>
          <w:rFonts w:ascii="Cambria" w:hAnsi="Cambria"/>
          <w:sz w:val="24"/>
        </w:rPr>
        <w:t xml:space="preserve">i wraz z przystanią sezonową tworzą Marinę Dziwnów. Teren jest ogrodzony </w:t>
      </w:r>
      <w:r w:rsidR="005B0081">
        <w:rPr>
          <w:rFonts w:ascii="Cambria" w:hAnsi="Cambria"/>
          <w:sz w:val="24"/>
        </w:rPr>
        <w:br/>
      </w:r>
      <w:r w:rsidRPr="000E571C">
        <w:rPr>
          <w:rFonts w:ascii="Cambria" w:hAnsi="Cambria"/>
          <w:sz w:val="24"/>
        </w:rPr>
        <w:t>i monitorowany. W sąsiedztwie znajduje się siłownia i mały park.</w:t>
      </w:r>
    </w:p>
    <w:p w:rsidR="00BB089F" w:rsidRPr="006178E8" w:rsidRDefault="00BB089F" w:rsidP="006178E8">
      <w:pPr>
        <w:spacing w:after="120" w:line="360" w:lineRule="auto"/>
        <w:jc w:val="both"/>
        <w:rPr>
          <w:rFonts w:ascii="Cambria" w:hAnsi="Cambria"/>
          <w:sz w:val="24"/>
        </w:rPr>
      </w:pPr>
      <w:r w:rsidRPr="006178E8">
        <w:rPr>
          <w:rFonts w:ascii="Cambria" w:hAnsi="Cambria"/>
          <w:sz w:val="24"/>
        </w:rPr>
        <w:t>Uzupełnieniem jest Przystań Sezonowa,</w:t>
      </w:r>
      <w:r w:rsidR="006178E8" w:rsidRPr="006178E8">
        <w:rPr>
          <w:rFonts w:ascii="Cambria" w:hAnsi="Cambria"/>
          <w:sz w:val="24"/>
        </w:rPr>
        <w:t xml:space="preserve"> p</w:t>
      </w:r>
      <w:r w:rsidRPr="006178E8">
        <w:rPr>
          <w:rFonts w:ascii="Cambria" w:hAnsi="Cambria"/>
          <w:sz w:val="24"/>
        </w:rPr>
        <w:t xml:space="preserve">osiada </w:t>
      </w:r>
      <w:r w:rsidR="006178E8">
        <w:rPr>
          <w:rFonts w:ascii="Cambria" w:hAnsi="Cambria"/>
          <w:sz w:val="24"/>
        </w:rPr>
        <w:t xml:space="preserve">30 miejsc postojowych, z pełnym </w:t>
      </w:r>
      <w:r w:rsidRPr="006178E8">
        <w:rPr>
          <w:rFonts w:ascii="Cambria" w:hAnsi="Cambria"/>
          <w:sz w:val="24"/>
        </w:rPr>
        <w:t xml:space="preserve">zapleczem sanitarnym. </w:t>
      </w:r>
    </w:p>
    <w:p w:rsidR="009159A1" w:rsidRPr="00D531FE" w:rsidRDefault="009D4EC1" w:rsidP="000B0F22">
      <w:pPr>
        <w:spacing w:after="120" w:line="360" w:lineRule="auto"/>
        <w:rPr>
          <w:rFonts w:ascii="Cambria" w:hAnsi="Cambria"/>
          <w:b/>
        </w:rPr>
      </w:pPr>
      <w:r w:rsidRPr="00D531FE">
        <w:rPr>
          <w:rFonts w:ascii="Cambria" w:hAnsi="Cambria"/>
          <w:b/>
        </w:rPr>
        <w:t>Zdjęcie 4. Port jachtowy w Dziwnowie</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drawing>
          <wp:inline distT="0" distB="0" distL="0" distR="0">
            <wp:extent cx="4370960" cy="2470689"/>
            <wp:effectExtent l="19050" t="0" r="0" b="0"/>
            <wp:docPr id="12" name="Obraz 4" descr="jach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chtowy"/>
                    <pic:cNvPicPr>
                      <a:picLocks noChangeAspect="1" noChangeArrowheads="1"/>
                    </pic:cNvPicPr>
                  </pic:nvPicPr>
                  <pic:blipFill>
                    <a:blip r:embed="rId17" cstate="print"/>
                    <a:srcRect/>
                    <a:stretch>
                      <a:fillRect/>
                    </a:stretch>
                  </pic:blipFill>
                  <pic:spPr bwMode="auto">
                    <a:xfrm>
                      <a:off x="0" y="0"/>
                      <a:ext cx="4380968" cy="2476346"/>
                    </a:xfrm>
                    <a:prstGeom prst="rect">
                      <a:avLst/>
                    </a:prstGeom>
                    <a:ln>
                      <a:noFill/>
                    </a:ln>
                    <a:effectLst>
                      <a:softEdge rad="112500"/>
                    </a:effectLst>
                  </pic:spPr>
                </pic:pic>
              </a:graphicData>
            </a:graphic>
          </wp:inline>
        </w:drawing>
      </w:r>
    </w:p>
    <w:p w:rsidR="009159A1" w:rsidRDefault="009159A1" w:rsidP="000B0F22">
      <w:pPr>
        <w:spacing w:after="120" w:line="360" w:lineRule="auto"/>
        <w:rPr>
          <w:rFonts w:ascii="Cambria" w:hAnsi="Cambria"/>
          <w:i/>
          <w:sz w:val="20"/>
        </w:rPr>
      </w:pPr>
      <w:r w:rsidRPr="000D0218">
        <w:rPr>
          <w:rFonts w:ascii="Cambria" w:hAnsi="Cambria"/>
          <w:i/>
          <w:sz w:val="20"/>
        </w:rPr>
        <w:t xml:space="preserve">Źródło: </w:t>
      </w:r>
      <w:hyperlink r:id="rId18" w:history="1">
        <w:r w:rsidR="006178E8" w:rsidRPr="00013F8F">
          <w:rPr>
            <w:rStyle w:val="Hipercze"/>
            <w:rFonts w:ascii="Cambria" w:hAnsi="Cambria"/>
            <w:i/>
            <w:sz w:val="20"/>
          </w:rPr>
          <w:t>http://www.dziwnow.pl/port-jachtowy/</w:t>
        </w:r>
      </w:hyperlink>
    </w:p>
    <w:p w:rsidR="006178E8" w:rsidRDefault="006178E8" w:rsidP="000B0F22">
      <w:pPr>
        <w:spacing w:after="120" w:line="360" w:lineRule="auto"/>
        <w:rPr>
          <w:rFonts w:ascii="Cambria" w:hAnsi="Cambria"/>
          <w:i/>
          <w:sz w:val="20"/>
        </w:rPr>
      </w:pPr>
    </w:p>
    <w:p w:rsidR="006178E8" w:rsidRDefault="006178E8" w:rsidP="006178E8">
      <w:pPr>
        <w:shd w:val="clear" w:color="auto" w:fill="BDD6EE" w:themeFill="accent1" w:themeFillTint="66"/>
        <w:spacing w:after="120" w:line="360" w:lineRule="auto"/>
        <w:rPr>
          <w:rFonts w:ascii="Cambria" w:hAnsi="Cambria"/>
          <w:b/>
          <w:sz w:val="24"/>
        </w:rPr>
      </w:pPr>
      <w:r>
        <w:rPr>
          <w:rFonts w:ascii="Cambria" w:hAnsi="Cambria"/>
          <w:b/>
          <w:sz w:val="24"/>
        </w:rPr>
        <w:t>PORT RYBACKI</w:t>
      </w:r>
    </w:p>
    <w:p w:rsidR="006178E8" w:rsidRPr="006178E8" w:rsidRDefault="006178E8" w:rsidP="006178E8">
      <w:pPr>
        <w:spacing w:after="120" w:line="360" w:lineRule="auto"/>
        <w:rPr>
          <w:rFonts w:ascii="Cambria" w:hAnsi="Cambria"/>
          <w:sz w:val="24"/>
        </w:rPr>
      </w:pPr>
      <w:r w:rsidRPr="006178E8">
        <w:rPr>
          <w:rFonts w:ascii="Cambria" w:hAnsi="Cambria"/>
          <w:sz w:val="24"/>
        </w:rPr>
        <w:t>Port Rybacki również jest atrakcją turystyczną.  Można tam zaopatrzyć się w rybę prosto z kutra. Sam port wraz z kutrami również jest atrakcją turystyczną.</w:t>
      </w:r>
    </w:p>
    <w:p w:rsidR="000D0218" w:rsidRPr="000D0218" w:rsidRDefault="000D0218" w:rsidP="000B0F22">
      <w:pPr>
        <w:spacing w:after="120" w:line="360" w:lineRule="auto"/>
        <w:rPr>
          <w:rFonts w:ascii="Cambria" w:hAnsi="Cambria"/>
          <w:i/>
          <w:sz w:val="20"/>
        </w:rPr>
      </w:pPr>
    </w:p>
    <w:p w:rsidR="009159A1" w:rsidRPr="00657F81" w:rsidRDefault="009159A1" w:rsidP="000B0F22">
      <w:pPr>
        <w:shd w:val="clear" w:color="auto" w:fill="BDD6EE" w:themeFill="accent1" w:themeFillTint="66"/>
        <w:spacing w:after="120" w:line="360" w:lineRule="auto"/>
        <w:rPr>
          <w:rFonts w:ascii="Cambria" w:hAnsi="Cambria"/>
          <w:b/>
          <w:sz w:val="24"/>
        </w:rPr>
      </w:pPr>
      <w:r w:rsidRPr="00657F81">
        <w:rPr>
          <w:rFonts w:ascii="Cambria" w:hAnsi="Cambria"/>
          <w:b/>
          <w:sz w:val="24"/>
        </w:rPr>
        <w:t>NADMORSKI PARK MINIATUR</w:t>
      </w:r>
    </w:p>
    <w:p w:rsidR="000F42F4" w:rsidRPr="00571F33" w:rsidRDefault="009159A1" w:rsidP="000B0F22">
      <w:pPr>
        <w:spacing w:after="120" w:line="360" w:lineRule="auto"/>
        <w:jc w:val="both"/>
        <w:rPr>
          <w:rFonts w:ascii="Cambria" w:hAnsi="Cambria"/>
          <w:sz w:val="24"/>
        </w:rPr>
      </w:pPr>
      <w:r w:rsidRPr="00571F33">
        <w:rPr>
          <w:rFonts w:ascii="Cambria" w:hAnsi="Cambria"/>
          <w:sz w:val="24"/>
        </w:rPr>
        <w:t xml:space="preserve">Nadmorski Park Miniatur w Dziwnowie to miejsce, gdzie zobaczyć można latarnie morskie polskiego wybrzeża w jednym miejscu. Nie lada atrakcją jest również miniaturowy parowóz poruszający się między latarniami. Na miejscu funkcjonuje też plac zabaw i kawiarnia, dlatego na zwiedzanie parku trzeba zarezerwować sobie kilka godzin. </w:t>
      </w:r>
    </w:p>
    <w:p w:rsidR="00A67C20" w:rsidRDefault="00A67C20" w:rsidP="000B0F22">
      <w:pPr>
        <w:spacing w:after="120" w:line="360" w:lineRule="auto"/>
        <w:rPr>
          <w:rFonts w:ascii="Cambria" w:hAnsi="Cambria"/>
          <w:b/>
        </w:rPr>
      </w:pPr>
    </w:p>
    <w:p w:rsidR="00A67C20" w:rsidRDefault="00A67C20" w:rsidP="000B0F22">
      <w:pPr>
        <w:spacing w:after="120" w:line="360" w:lineRule="auto"/>
        <w:rPr>
          <w:rFonts w:ascii="Cambria" w:hAnsi="Cambria"/>
          <w:b/>
        </w:rPr>
      </w:pPr>
    </w:p>
    <w:p w:rsidR="00A67C20" w:rsidRDefault="00A67C20"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851BA6" w:rsidRDefault="00851BA6" w:rsidP="000B0F22">
      <w:pPr>
        <w:spacing w:after="120" w:line="360" w:lineRule="auto"/>
        <w:rPr>
          <w:rFonts w:ascii="Cambria" w:hAnsi="Cambria"/>
          <w:b/>
        </w:rPr>
      </w:pPr>
    </w:p>
    <w:p w:rsidR="009159A1" w:rsidRPr="00691586" w:rsidRDefault="00571F33" w:rsidP="000B0F22">
      <w:pPr>
        <w:spacing w:after="120" w:line="360" w:lineRule="auto"/>
        <w:rPr>
          <w:rFonts w:ascii="Cambria" w:hAnsi="Cambria"/>
          <w:b/>
        </w:rPr>
      </w:pPr>
      <w:r>
        <w:rPr>
          <w:rFonts w:ascii="Cambria" w:hAnsi="Cambria"/>
          <w:b/>
        </w:rPr>
        <w:t xml:space="preserve">Zdjęcie 5. </w:t>
      </w:r>
      <w:r w:rsidR="009159A1" w:rsidRPr="00691586">
        <w:rPr>
          <w:rFonts w:ascii="Cambria" w:hAnsi="Cambria"/>
          <w:b/>
        </w:rPr>
        <w:t>Nadmorski Park Miniatur</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drawing>
          <wp:inline distT="0" distB="0" distL="0" distR="0">
            <wp:extent cx="4364389" cy="2466975"/>
            <wp:effectExtent l="0" t="0" r="0" b="0"/>
            <wp:docPr id="13" name="Obraz 7" descr="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
                    <pic:cNvPicPr>
                      <a:picLocks noChangeAspect="1" noChangeArrowheads="1"/>
                    </pic:cNvPicPr>
                  </pic:nvPicPr>
                  <pic:blipFill>
                    <a:blip r:embed="rId19" cstate="print"/>
                    <a:srcRect/>
                    <a:stretch>
                      <a:fillRect/>
                    </a:stretch>
                  </pic:blipFill>
                  <pic:spPr bwMode="auto">
                    <a:xfrm>
                      <a:off x="0" y="0"/>
                      <a:ext cx="4382976" cy="2477481"/>
                    </a:xfrm>
                    <a:prstGeom prst="rect">
                      <a:avLst/>
                    </a:prstGeom>
                    <a:ln>
                      <a:noFill/>
                    </a:ln>
                    <a:effectLst>
                      <a:softEdge rad="112500"/>
                    </a:effectLst>
                  </pic:spPr>
                </pic:pic>
              </a:graphicData>
            </a:graphic>
          </wp:inline>
        </w:drawing>
      </w:r>
    </w:p>
    <w:p w:rsidR="00571F33" w:rsidRDefault="009159A1" w:rsidP="000B0F22">
      <w:pPr>
        <w:spacing w:after="120" w:line="360" w:lineRule="auto"/>
        <w:rPr>
          <w:rStyle w:val="Hipercze"/>
          <w:rFonts w:ascii="Cambria" w:hAnsi="Cambria"/>
          <w:i/>
          <w:color w:val="auto"/>
          <w:sz w:val="20"/>
        </w:rPr>
      </w:pPr>
      <w:r w:rsidRPr="000D0218">
        <w:rPr>
          <w:rFonts w:ascii="Cambria" w:hAnsi="Cambria"/>
          <w:i/>
          <w:sz w:val="20"/>
        </w:rPr>
        <w:t xml:space="preserve">Źródło: </w:t>
      </w:r>
      <w:hyperlink r:id="rId20" w:history="1">
        <w:r w:rsidRPr="000D0218">
          <w:rPr>
            <w:rStyle w:val="Hipercze"/>
            <w:rFonts w:ascii="Cambria" w:hAnsi="Cambria"/>
            <w:i/>
            <w:color w:val="auto"/>
            <w:sz w:val="20"/>
          </w:rPr>
          <w:t>http://www.dziwnow.pl/nadmorski-park-miniatur/</w:t>
        </w:r>
      </w:hyperlink>
    </w:p>
    <w:p w:rsidR="00571F33" w:rsidRPr="00657F81" w:rsidRDefault="009159A1" w:rsidP="000B0F22">
      <w:pPr>
        <w:shd w:val="clear" w:color="auto" w:fill="BDD6EE" w:themeFill="accent1" w:themeFillTint="66"/>
        <w:spacing w:after="120" w:line="360" w:lineRule="auto"/>
        <w:rPr>
          <w:rFonts w:ascii="Cambria" w:hAnsi="Cambria"/>
          <w:b/>
          <w:sz w:val="24"/>
        </w:rPr>
      </w:pPr>
      <w:r w:rsidRPr="00657F81">
        <w:rPr>
          <w:rFonts w:ascii="Cambria" w:hAnsi="Cambria"/>
          <w:b/>
          <w:sz w:val="24"/>
        </w:rPr>
        <w:t>P</w:t>
      </w:r>
      <w:r w:rsidRPr="00657F81">
        <w:rPr>
          <w:rFonts w:ascii="Cambria" w:hAnsi="Cambria"/>
          <w:b/>
          <w:sz w:val="24"/>
          <w:shd w:val="clear" w:color="auto" w:fill="BDD6EE" w:themeFill="accent1" w:themeFillTint="66"/>
        </w:rPr>
        <w:t>RZYSTAŃ PASAŻERSKA</w:t>
      </w:r>
    </w:p>
    <w:p w:rsidR="00571F33" w:rsidRPr="00657F81" w:rsidRDefault="009159A1" w:rsidP="000B0F22">
      <w:pPr>
        <w:spacing w:after="120" w:line="360" w:lineRule="auto"/>
        <w:jc w:val="both"/>
        <w:rPr>
          <w:rFonts w:ascii="Cambria" w:hAnsi="Cambria"/>
          <w:sz w:val="24"/>
        </w:rPr>
      </w:pPr>
      <w:r w:rsidRPr="00657F81">
        <w:rPr>
          <w:rFonts w:ascii="Cambria" w:hAnsi="Cambria"/>
          <w:sz w:val="24"/>
        </w:rPr>
        <w:t>Przystań statków pasażerskich w Dziwnowie przyciąga turystów, którzy mogą wyruszyć w piracki rejs w morze, lub przez Zalew Kamieński popłynąć do Kamienia Pomorskiego.</w:t>
      </w:r>
      <w:r w:rsidRPr="00657F81">
        <w:rPr>
          <w:rFonts w:ascii="Cambria" w:hAnsi="Cambria"/>
          <w:sz w:val="24"/>
        </w:rPr>
        <w:br/>
        <w:t>Wycieczkowe statki pirackie w Dziwnowie stały się wizytówką miasta, a na rejsy przyjeżdżają turyści z całego regionu. Korsarz pływa w rejsy po morzu, a Victoria kursuje na trasie Dziwnów – Kamień Pomorski.</w:t>
      </w:r>
    </w:p>
    <w:p w:rsidR="009159A1" w:rsidRPr="00D531FE" w:rsidRDefault="009D4EC1" w:rsidP="000B0F22">
      <w:pPr>
        <w:spacing w:after="120" w:line="360" w:lineRule="auto"/>
        <w:rPr>
          <w:rFonts w:ascii="Cambria" w:hAnsi="Cambria"/>
          <w:b/>
        </w:rPr>
      </w:pPr>
      <w:r w:rsidRPr="00D531FE">
        <w:rPr>
          <w:rFonts w:ascii="Cambria" w:hAnsi="Cambria"/>
          <w:b/>
        </w:rPr>
        <w:t>Zdjęcie 6. Statek „Korsarz”</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lastRenderedPageBreak/>
        <w:drawing>
          <wp:inline distT="0" distB="0" distL="0" distR="0">
            <wp:extent cx="5661908" cy="3200400"/>
            <wp:effectExtent l="19050" t="0" r="0" b="0"/>
            <wp:docPr id="14" name="Obraz 10" descr="kors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rsarz"/>
                    <pic:cNvPicPr>
                      <a:picLocks noChangeAspect="1" noChangeArrowheads="1"/>
                    </pic:cNvPicPr>
                  </pic:nvPicPr>
                  <pic:blipFill>
                    <a:blip r:embed="rId21" cstate="print"/>
                    <a:srcRect/>
                    <a:stretch>
                      <a:fillRect/>
                    </a:stretch>
                  </pic:blipFill>
                  <pic:spPr bwMode="auto">
                    <a:xfrm>
                      <a:off x="0" y="0"/>
                      <a:ext cx="5656827" cy="3197528"/>
                    </a:xfrm>
                    <a:prstGeom prst="rect">
                      <a:avLst/>
                    </a:prstGeom>
                    <a:ln>
                      <a:noFill/>
                    </a:ln>
                    <a:effectLst>
                      <a:softEdge rad="112500"/>
                    </a:effectLst>
                  </pic:spPr>
                </pic:pic>
              </a:graphicData>
            </a:graphic>
          </wp:inline>
        </w:drawing>
      </w:r>
    </w:p>
    <w:p w:rsidR="009159A1" w:rsidRDefault="009159A1" w:rsidP="000B0F22">
      <w:pPr>
        <w:spacing w:after="120" w:line="360" w:lineRule="auto"/>
        <w:rPr>
          <w:rFonts w:ascii="Cambria" w:hAnsi="Cambria"/>
          <w:i/>
          <w:sz w:val="20"/>
        </w:rPr>
      </w:pPr>
      <w:r w:rsidRPr="000D0218">
        <w:rPr>
          <w:rFonts w:ascii="Cambria" w:hAnsi="Cambria"/>
          <w:i/>
          <w:sz w:val="20"/>
        </w:rPr>
        <w:t>Źródło: http://www.dziwnow.pl/przystan-pasazerska/</w:t>
      </w:r>
    </w:p>
    <w:p w:rsidR="009159A1" w:rsidRPr="00571F33" w:rsidRDefault="009159A1" w:rsidP="000B0F22">
      <w:pPr>
        <w:shd w:val="clear" w:color="auto" w:fill="BDD6EE" w:themeFill="accent1" w:themeFillTint="66"/>
        <w:spacing w:after="120" w:line="360" w:lineRule="auto"/>
        <w:rPr>
          <w:rFonts w:ascii="Cambria" w:hAnsi="Cambria"/>
          <w:b/>
          <w:sz w:val="24"/>
        </w:rPr>
      </w:pPr>
      <w:r w:rsidRPr="00571F33">
        <w:rPr>
          <w:rFonts w:ascii="Cambria" w:hAnsi="Cambria"/>
          <w:b/>
          <w:sz w:val="24"/>
        </w:rPr>
        <w:t>ALEJA GWIAZD SPORTU</w:t>
      </w:r>
    </w:p>
    <w:p w:rsidR="00657F81" w:rsidRDefault="009159A1" w:rsidP="000B0F22">
      <w:pPr>
        <w:spacing w:after="120" w:line="360" w:lineRule="auto"/>
        <w:jc w:val="both"/>
        <w:rPr>
          <w:rFonts w:ascii="Cambria" w:hAnsi="Cambria"/>
          <w:sz w:val="24"/>
        </w:rPr>
      </w:pPr>
      <w:r w:rsidRPr="00571F33">
        <w:rPr>
          <w:rFonts w:ascii="Cambria" w:hAnsi="Cambria"/>
          <w:sz w:val="24"/>
        </w:rPr>
        <w:t>Aleja Gwiazd Sportu powstała w 2002 roku, kiedy to odbył się w Dziwnowie I Festiwal Gwiazd Sportu. Obecni</w:t>
      </w:r>
      <w:r w:rsidR="001E4C58">
        <w:rPr>
          <w:rFonts w:ascii="Cambria" w:hAnsi="Cambria"/>
          <w:sz w:val="24"/>
        </w:rPr>
        <w:t>e aleja jest objęta patronatem P</w:t>
      </w:r>
      <w:r w:rsidRPr="00571F33">
        <w:rPr>
          <w:rFonts w:ascii="Cambria" w:hAnsi="Cambria"/>
          <w:sz w:val="24"/>
        </w:rPr>
        <w:t xml:space="preserve">olskiego Komitetu Olimpijskiego. Po obu stronach traktu spacerowego ustawione są postumenty z ponad 90-cioma replikami medali najsłynniejszych olimpijczyków. </w:t>
      </w:r>
    </w:p>
    <w:p w:rsidR="00571F33" w:rsidRDefault="009159A1" w:rsidP="000B0F22">
      <w:pPr>
        <w:spacing w:after="120" w:line="360" w:lineRule="auto"/>
        <w:jc w:val="both"/>
        <w:rPr>
          <w:rFonts w:ascii="Cambria" w:hAnsi="Cambria"/>
          <w:sz w:val="24"/>
        </w:rPr>
      </w:pPr>
      <w:r w:rsidRPr="00571F33">
        <w:rPr>
          <w:rFonts w:ascii="Cambria" w:hAnsi="Cambria"/>
          <w:sz w:val="24"/>
        </w:rPr>
        <w:t>Każdego roku w trakcie Festiwalu Gwiazd Sportu kolejne gwiazdy polskiego sportu odsłaniają mosiężne repliki swoich najcenniejszych medali. Przez cały rok turyści odwiedzający Dziwnów chętnie fotografują się przy medalach swoich sportowych idoli.</w:t>
      </w:r>
    </w:p>
    <w:p w:rsidR="000B0F22" w:rsidRDefault="000B0F22" w:rsidP="000B0F22">
      <w:pPr>
        <w:spacing w:after="120" w:line="360" w:lineRule="auto"/>
        <w:jc w:val="both"/>
        <w:rPr>
          <w:rFonts w:ascii="Cambria" w:hAnsi="Cambria"/>
          <w:sz w:val="24"/>
        </w:rPr>
      </w:pPr>
    </w:p>
    <w:p w:rsidR="009159A1" w:rsidRPr="00571F33" w:rsidRDefault="00571F33" w:rsidP="000B0F22">
      <w:pPr>
        <w:spacing w:after="120" w:line="360" w:lineRule="auto"/>
        <w:jc w:val="both"/>
        <w:rPr>
          <w:rFonts w:ascii="Cambria" w:hAnsi="Cambria"/>
          <w:sz w:val="24"/>
        </w:rPr>
      </w:pPr>
      <w:r>
        <w:rPr>
          <w:rFonts w:ascii="Cambria" w:hAnsi="Cambria"/>
          <w:b/>
        </w:rPr>
        <w:t xml:space="preserve">Zdjęcie 7. </w:t>
      </w:r>
      <w:r w:rsidR="009159A1" w:rsidRPr="00691586">
        <w:rPr>
          <w:rFonts w:ascii="Cambria" w:hAnsi="Cambria"/>
          <w:b/>
        </w:rPr>
        <w:t>Repli</w:t>
      </w:r>
      <w:r w:rsidR="001E4C58">
        <w:rPr>
          <w:rFonts w:ascii="Cambria" w:hAnsi="Cambria"/>
          <w:b/>
        </w:rPr>
        <w:t>ki medali olimpijczyków w Alei G</w:t>
      </w:r>
      <w:r w:rsidR="009159A1" w:rsidRPr="00691586">
        <w:rPr>
          <w:rFonts w:ascii="Cambria" w:hAnsi="Cambria"/>
          <w:b/>
        </w:rPr>
        <w:t>wiazd Sportu</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lastRenderedPageBreak/>
        <w:drawing>
          <wp:inline distT="0" distB="0" distL="0" distR="0">
            <wp:extent cx="5409147" cy="3057525"/>
            <wp:effectExtent l="19050" t="0" r="1053" b="0"/>
            <wp:docPr id="15" name="Obraz 13" descr="al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eja"/>
                    <pic:cNvPicPr>
                      <a:picLocks noChangeAspect="1" noChangeArrowheads="1"/>
                    </pic:cNvPicPr>
                  </pic:nvPicPr>
                  <pic:blipFill>
                    <a:blip r:embed="rId22" cstate="print"/>
                    <a:srcRect/>
                    <a:stretch>
                      <a:fillRect/>
                    </a:stretch>
                  </pic:blipFill>
                  <pic:spPr bwMode="auto">
                    <a:xfrm>
                      <a:off x="0" y="0"/>
                      <a:ext cx="5426275" cy="3067206"/>
                    </a:xfrm>
                    <a:prstGeom prst="rect">
                      <a:avLst/>
                    </a:prstGeom>
                    <a:ln>
                      <a:noFill/>
                    </a:ln>
                    <a:effectLst>
                      <a:softEdge rad="112500"/>
                    </a:effectLst>
                  </pic:spPr>
                </pic:pic>
              </a:graphicData>
            </a:graphic>
          </wp:inline>
        </w:drawing>
      </w:r>
    </w:p>
    <w:p w:rsidR="009159A1" w:rsidRDefault="009159A1" w:rsidP="000B0F22">
      <w:pPr>
        <w:spacing w:after="120" w:line="360" w:lineRule="auto"/>
        <w:rPr>
          <w:rFonts w:ascii="Cambria" w:hAnsi="Cambria"/>
          <w:i/>
          <w:sz w:val="20"/>
        </w:rPr>
      </w:pPr>
      <w:r w:rsidRPr="000D0218">
        <w:rPr>
          <w:rFonts w:ascii="Cambria" w:hAnsi="Cambria"/>
          <w:i/>
          <w:sz w:val="20"/>
        </w:rPr>
        <w:t>Źródło: http://www.dziwnow.pl/aleja-gwiazd-sportu/</w:t>
      </w:r>
    </w:p>
    <w:p w:rsidR="000D0218" w:rsidRPr="000D0218" w:rsidRDefault="000D0218" w:rsidP="000B0F22">
      <w:pPr>
        <w:spacing w:after="120" w:line="360" w:lineRule="auto"/>
        <w:rPr>
          <w:rFonts w:ascii="Cambria" w:hAnsi="Cambria"/>
          <w:i/>
        </w:rPr>
      </w:pPr>
    </w:p>
    <w:p w:rsidR="009159A1" w:rsidRPr="00691586" w:rsidRDefault="009159A1" w:rsidP="000B0F22">
      <w:pPr>
        <w:shd w:val="clear" w:color="auto" w:fill="BDD6EE" w:themeFill="accent1" w:themeFillTint="66"/>
        <w:spacing w:after="120" w:line="360" w:lineRule="auto"/>
        <w:rPr>
          <w:rFonts w:ascii="Cambria" w:hAnsi="Cambria"/>
          <w:b/>
        </w:rPr>
      </w:pPr>
      <w:r w:rsidRPr="00571F33">
        <w:rPr>
          <w:rFonts w:ascii="Cambria" w:hAnsi="Cambria"/>
          <w:b/>
          <w:sz w:val="24"/>
        </w:rPr>
        <w:t>SPORT</w:t>
      </w:r>
    </w:p>
    <w:p w:rsidR="009159A1" w:rsidRPr="000F42F4" w:rsidRDefault="009D4EC1" w:rsidP="000B0F22">
      <w:pPr>
        <w:spacing w:after="120" w:line="360" w:lineRule="auto"/>
        <w:jc w:val="both"/>
        <w:rPr>
          <w:rFonts w:ascii="Cambria" w:hAnsi="Cambria"/>
          <w:sz w:val="24"/>
          <w:szCs w:val="24"/>
        </w:rPr>
      </w:pPr>
      <w:r w:rsidRPr="00D531FE">
        <w:rPr>
          <w:rFonts w:ascii="Cambria" w:hAnsi="Cambria"/>
          <w:sz w:val="24"/>
          <w:szCs w:val="24"/>
        </w:rPr>
        <w:t xml:space="preserve">W Dziwnowie funkcjonuje </w:t>
      </w:r>
      <w:r w:rsidRPr="00D531FE">
        <w:rPr>
          <w:rFonts w:ascii="Cambria" w:hAnsi="Cambria"/>
          <w:b/>
          <w:sz w:val="24"/>
          <w:szCs w:val="24"/>
        </w:rPr>
        <w:t>Miejski Ośrodek Sportu i Kultury</w:t>
      </w:r>
      <w:r w:rsidRPr="00D531FE">
        <w:rPr>
          <w:rFonts w:ascii="Cambria" w:hAnsi="Cambria"/>
          <w:sz w:val="24"/>
          <w:szCs w:val="24"/>
        </w:rPr>
        <w:t>. Mieści się on przy hali widowiskowo-sportowej wybudowanej w 2002, w której odbywają się imprezy lokalne, ogólnopolskie i międzynarodowe. Boisko hali jest w pełni przystosowane do gier  zespołowych takich jak:</w:t>
      </w:r>
    </w:p>
    <w:p w:rsidR="009159A1" w:rsidRPr="000F42F4" w:rsidRDefault="009D4EC1" w:rsidP="000B0F22">
      <w:pPr>
        <w:pStyle w:val="Akapitzlist"/>
        <w:numPr>
          <w:ilvl w:val="0"/>
          <w:numId w:val="13"/>
        </w:numPr>
        <w:spacing w:after="120" w:line="360" w:lineRule="auto"/>
        <w:contextualSpacing w:val="0"/>
        <w:jc w:val="both"/>
        <w:rPr>
          <w:rFonts w:ascii="Cambria" w:hAnsi="Cambria"/>
          <w:sz w:val="24"/>
          <w:szCs w:val="24"/>
        </w:rPr>
      </w:pPr>
      <w:r w:rsidRPr="00D531FE">
        <w:rPr>
          <w:rFonts w:ascii="Cambria" w:hAnsi="Cambria"/>
          <w:sz w:val="24"/>
          <w:szCs w:val="24"/>
        </w:rPr>
        <w:t>piłka siatkowa,</w:t>
      </w:r>
    </w:p>
    <w:p w:rsidR="009159A1" w:rsidRPr="000F42F4" w:rsidRDefault="009D4EC1" w:rsidP="000B0F22">
      <w:pPr>
        <w:pStyle w:val="Akapitzlist"/>
        <w:numPr>
          <w:ilvl w:val="0"/>
          <w:numId w:val="13"/>
        </w:numPr>
        <w:spacing w:after="120" w:line="360" w:lineRule="auto"/>
        <w:contextualSpacing w:val="0"/>
        <w:rPr>
          <w:rFonts w:ascii="Cambria" w:hAnsi="Cambria"/>
          <w:sz w:val="24"/>
          <w:szCs w:val="24"/>
        </w:rPr>
      </w:pPr>
      <w:r w:rsidRPr="00D531FE">
        <w:rPr>
          <w:rFonts w:ascii="Cambria" w:hAnsi="Cambria"/>
          <w:sz w:val="24"/>
          <w:szCs w:val="24"/>
        </w:rPr>
        <w:t>piłka koszykowa,</w:t>
      </w:r>
    </w:p>
    <w:p w:rsidR="009159A1" w:rsidRPr="000F42F4" w:rsidRDefault="009D4EC1" w:rsidP="000B0F22">
      <w:pPr>
        <w:pStyle w:val="Akapitzlist"/>
        <w:numPr>
          <w:ilvl w:val="0"/>
          <w:numId w:val="13"/>
        </w:numPr>
        <w:spacing w:after="120" w:line="360" w:lineRule="auto"/>
        <w:contextualSpacing w:val="0"/>
        <w:rPr>
          <w:rFonts w:ascii="Cambria" w:hAnsi="Cambria"/>
          <w:sz w:val="24"/>
          <w:szCs w:val="24"/>
        </w:rPr>
      </w:pPr>
      <w:r w:rsidRPr="00D531FE">
        <w:rPr>
          <w:rFonts w:ascii="Cambria" w:hAnsi="Cambria"/>
          <w:sz w:val="24"/>
          <w:szCs w:val="24"/>
        </w:rPr>
        <w:t xml:space="preserve">piłka ręczna, </w:t>
      </w:r>
    </w:p>
    <w:p w:rsidR="009159A1" w:rsidRPr="000F42F4" w:rsidRDefault="009D4EC1" w:rsidP="000B0F22">
      <w:pPr>
        <w:pStyle w:val="Akapitzlist"/>
        <w:numPr>
          <w:ilvl w:val="0"/>
          <w:numId w:val="13"/>
        </w:numPr>
        <w:spacing w:after="120" w:line="360" w:lineRule="auto"/>
        <w:contextualSpacing w:val="0"/>
        <w:rPr>
          <w:rFonts w:ascii="Cambria" w:hAnsi="Cambria"/>
          <w:sz w:val="24"/>
          <w:szCs w:val="24"/>
        </w:rPr>
      </w:pPr>
      <w:r w:rsidRPr="00D531FE">
        <w:rPr>
          <w:rFonts w:ascii="Cambria" w:hAnsi="Cambria"/>
          <w:sz w:val="24"/>
          <w:szCs w:val="24"/>
        </w:rPr>
        <w:t>tenis ziemny,</w:t>
      </w:r>
    </w:p>
    <w:p w:rsidR="009159A1" w:rsidRPr="000F42F4" w:rsidRDefault="009D4EC1" w:rsidP="000B0F22">
      <w:pPr>
        <w:pStyle w:val="Akapitzlist"/>
        <w:numPr>
          <w:ilvl w:val="0"/>
          <w:numId w:val="13"/>
        </w:numPr>
        <w:spacing w:after="120" w:line="360" w:lineRule="auto"/>
        <w:contextualSpacing w:val="0"/>
        <w:rPr>
          <w:rFonts w:ascii="Cambria" w:hAnsi="Cambria"/>
          <w:sz w:val="24"/>
          <w:szCs w:val="24"/>
        </w:rPr>
      </w:pPr>
      <w:r w:rsidRPr="00D531FE">
        <w:rPr>
          <w:rFonts w:ascii="Cambria" w:hAnsi="Cambria"/>
          <w:sz w:val="24"/>
          <w:szCs w:val="24"/>
        </w:rPr>
        <w:t>piłka nożna.</w:t>
      </w:r>
    </w:p>
    <w:p w:rsidR="009159A1" w:rsidRPr="00571F33" w:rsidRDefault="009D4EC1" w:rsidP="000B0F22">
      <w:pPr>
        <w:spacing w:after="120" w:line="360" w:lineRule="auto"/>
        <w:jc w:val="both"/>
        <w:rPr>
          <w:rFonts w:ascii="Cambria" w:hAnsi="Cambria"/>
          <w:sz w:val="24"/>
        </w:rPr>
      </w:pPr>
      <w:r w:rsidRPr="00D531FE">
        <w:rPr>
          <w:rFonts w:ascii="Cambria" w:hAnsi="Cambria"/>
          <w:sz w:val="24"/>
          <w:szCs w:val="24"/>
        </w:rPr>
        <w:t>Boisko hali może służyć także do innych zajęć sportowych, między innymi gimnastyki sportowej i artystycznej, tańców sportowych, sportów obronnych itp. Do obiektu prowadzą podjazdy dla wózków inwalidzkich ułatwiające wejście z ulicy do wewnątrz obiektu sportowego, a</w:t>
      </w:r>
      <w:r w:rsidR="009159A1" w:rsidRPr="00571F33">
        <w:rPr>
          <w:rFonts w:ascii="Cambria" w:hAnsi="Cambria"/>
          <w:sz w:val="24"/>
        </w:rPr>
        <w:t xml:space="preserve"> także windę umożliwiającą dostęp do trybun i innych sal znajdujących się na piętrze.</w:t>
      </w:r>
      <w:r w:rsidR="001E4C58">
        <w:rPr>
          <w:rFonts w:ascii="Cambria" w:hAnsi="Cambria"/>
          <w:sz w:val="24"/>
        </w:rPr>
        <w:t xml:space="preserve"> </w:t>
      </w:r>
      <w:r w:rsidR="009159A1" w:rsidRPr="00571F33">
        <w:rPr>
          <w:rFonts w:ascii="Cambria" w:hAnsi="Cambria"/>
          <w:sz w:val="24"/>
        </w:rPr>
        <w:t xml:space="preserve">W budynku Miejskiego Ośrodka Sportu i Kultury znajduje się również siłownia, sala fitness, sauna wraz z solarium oraz pokoje noclegowe. </w:t>
      </w:r>
    </w:p>
    <w:p w:rsidR="009159A1" w:rsidRDefault="009159A1" w:rsidP="000B0F22">
      <w:pPr>
        <w:spacing w:after="120" w:line="360" w:lineRule="auto"/>
        <w:jc w:val="both"/>
        <w:rPr>
          <w:rFonts w:ascii="Cambria" w:hAnsi="Cambria"/>
          <w:b/>
          <w:color w:val="000000"/>
          <w:sz w:val="24"/>
          <w:szCs w:val="20"/>
        </w:rPr>
      </w:pPr>
      <w:r w:rsidRPr="00571F33">
        <w:rPr>
          <w:rFonts w:ascii="Cambria" w:hAnsi="Cambria"/>
          <w:sz w:val="24"/>
        </w:rPr>
        <w:lastRenderedPageBreak/>
        <w:t xml:space="preserve">Najchętniej uprawianą dyscypliną sportu przez mieszkańców jest piłka nożna </w:t>
      </w:r>
      <w:r w:rsidR="000F42F4">
        <w:rPr>
          <w:rFonts w:ascii="Cambria" w:hAnsi="Cambria"/>
          <w:sz w:val="24"/>
        </w:rPr>
        <w:br/>
      </w:r>
      <w:r w:rsidRPr="00571F33">
        <w:rPr>
          <w:rFonts w:ascii="Cambria" w:hAnsi="Cambria"/>
          <w:sz w:val="24"/>
        </w:rPr>
        <w:t xml:space="preserve">– w Dziwnowie funkcjonuje od lat </w:t>
      </w:r>
      <w:r w:rsidRPr="00571F33">
        <w:rPr>
          <w:rFonts w:ascii="Cambria" w:hAnsi="Cambria"/>
          <w:b/>
          <w:sz w:val="24"/>
        </w:rPr>
        <w:t>Klub Sportowy „Jantar”.</w:t>
      </w:r>
      <w:r w:rsidRPr="00571F33">
        <w:rPr>
          <w:rFonts w:ascii="Cambria" w:hAnsi="Cambria"/>
          <w:sz w:val="24"/>
        </w:rPr>
        <w:t xml:space="preserve"> </w:t>
      </w:r>
      <w:r w:rsidR="00571F33">
        <w:rPr>
          <w:rFonts w:ascii="Cambria" w:hAnsi="Cambria"/>
          <w:sz w:val="24"/>
        </w:rPr>
        <w:t xml:space="preserve"> </w:t>
      </w:r>
      <w:r w:rsidRPr="00571F33">
        <w:rPr>
          <w:rFonts w:ascii="Cambria" w:hAnsi="Cambria"/>
          <w:color w:val="000000"/>
          <w:sz w:val="24"/>
          <w:szCs w:val="20"/>
        </w:rPr>
        <w:t xml:space="preserve">W Dziwnowie działa również Stowarzyszenie </w:t>
      </w:r>
      <w:r w:rsidRPr="00571F33">
        <w:rPr>
          <w:rFonts w:ascii="Cambria" w:hAnsi="Cambria"/>
          <w:b/>
          <w:color w:val="000000"/>
          <w:sz w:val="24"/>
          <w:szCs w:val="20"/>
        </w:rPr>
        <w:t>Dziwnowski Klub Tańca Sportowego „Fokus”</w:t>
      </w:r>
    </w:p>
    <w:p w:rsidR="00571F33" w:rsidRPr="00571F33" w:rsidRDefault="00571F33" w:rsidP="000B0F22">
      <w:pPr>
        <w:spacing w:after="120" w:line="360" w:lineRule="auto"/>
        <w:jc w:val="both"/>
        <w:rPr>
          <w:rFonts w:ascii="Cambria" w:hAnsi="Cambria"/>
          <w:sz w:val="24"/>
        </w:rPr>
      </w:pPr>
    </w:p>
    <w:p w:rsidR="009159A1" w:rsidRPr="00571F33" w:rsidRDefault="00571F33" w:rsidP="000B0F22">
      <w:pPr>
        <w:spacing w:after="120" w:line="360" w:lineRule="auto"/>
        <w:rPr>
          <w:rFonts w:ascii="Cambria" w:hAnsi="Cambria"/>
          <w:b/>
          <w:sz w:val="24"/>
        </w:rPr>
      </w:pPr>
      <w:r>
        <w:rPr>
          <w:rFonts w:ascii="Cambria" w:hAnsi="Cambria"/>
          <w:b/>
          <w:sz w:val="24"/>
        </w:rPr>
        <w:t xml:space="preserve">Zdjęcie 8. </w:t>
      </w:r>
      <w:r w:rsidR="009159A1" w:rsidRPr="00571F33">
        <w:rPr>
          <w:rFonts w:ascii="Cambria" w:hAnsi="Cambria"/>
          <w:b/>
          <w:sz w:val="24"/>
        </w:rPr>
        <w:t>Hala sportowo-widowiskowa w Dziwnowie</w:t>
      </w:r>
    </w:p>
    <w:p w:rsidR="009159A1" w:rsidRPr="00691586" w:rsidRDefault="009159A1" w:rsidP="000B0F22">
      <w:pPr>
        <w:spacing w:after="120" w:line="360" w:lineRule="auto"/>
        <w:jc w:val="center"/>
        <w:rPr>
          <w:rFonts w:ascii="Cambria" w:hAnsi="Cambria"/>
        </w:rPr>
      </w:pPr>
      <w:r w:rsidRPr="00691586">
        <w:rPr>
          <w:rFonts w:ascii="Cambria" w:hAnsi="Cambria"/>
          <w:noProof/>
          <w:lang w:eastAsia="pl-PL"/>
        </w:rPr>
        <w:drawing>
          <wp:inline distT="0" distB="0" distL="0" distR="0">
            <wp:extent cx="4737138" cy="3162300"/>
            <wp:effectExtent l="19050" t="0" r="6312" b="0"/>
            <wp:docPr id="16" name="Obraz 16" descr="http://www.dziwnow.com.pl/atrakcje/b17_dziw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ziwnow.com.pl/atrakcje/b17_dziwnow.jpg"/>
                    <pic:cNvPicPr>
                      <a:picLocks noChangeAspect="1" noChangeArrowheads="1"/>
                    </pic:cNvPicPr>
                  </pic:nvPicPr>
                  <pic:blipFill>
                    <a:blip r:embed="rId23" cstate="print"/>
                    <a:srcRect/>
                    <a:stretch>
                      <a:fillRect/>
                    </a:stretch>
                  </pic:blipFill>
                  <pic:spPr bwMode="auto">
                    <a:xfrm>
                      <a:off x="0" y="0"/>
                      <a:ext cx="4750044" cy="3170915"/>
                    </a:xfrm>
                    <a:prstGeom prst="rect">
                      <a:avLst/>
                    </a:prstGeom>
                    <a:ln>
                      <a:noFill/>
                    </a:ln>
                    <a:effectLst>
                      <a:softEdge rad="112500"/>
                    </a:effectLst>
                  </pic:spPr>
                </pic:pic>
              </a:graphicData>
            </a:graphic>
          </wp:inline>
        </w:drawing>
      </w:r>
    </w:p>
    <w:p w:rsidR="009159A1" w:rsidRDefault="009159A1" w:rsidP="000B0F22">
      <w:pPr>
        <w:spacing w:after="120" w:line="360" w:lineRule="auto"/>
        <w:rPr>
          <w:rFonts w:ascii="Cambria" w:hAnsi="Cambria"/>
          <w:i/>
          <w:sz w:val="20"/>
        </w:rPr>
      </w:pPr>
      <w:r w:rsidRPr="000D0218">
        <w:rPr>
          <w:rFonts w:ascii="Cambria" w:hAnsi="Cambria"/>
          <w:i/>
          <w:sz w:val="20"/>
        </w:rPr>
        <w:t>Źródło: www.dziwnow.net.pl</w:t>
      </w:r>
    </w:p>
    <w:p w:rsidR="000D0218" w:rsidRPr="000D0218" w:rsidRDefault="000D0218" w:rsidP="000B0F22">
      <w:pPr>
        <w:spacing w:after="120" w:line="360" w:lineRule="auto"/>
        <w:rPr>
          <w:rFonts w:ascii="Cambria" w:hAnsi="Cambria"/>
          <w:i/>
          <w:sz w:val="20"/>
        </w:rPr>
      </w:pPr>
    </w:p>
    <w:p w:rsidR="009159A1" w:rsidRPr="00691586" w:rsidRDefault="009159A1" w:rsidP="000B0F22">
      <w:pPr>
        <w:pStyle w:val="Nagwek3"/>
        <w:spacing w:after="240" w:line="360" w:lineRule="auto"/>
        <w:rPr>
          <w:rFonts w:ascii="Cambria" w:hAnsi="Cambria"/>
        </w:rPr>
      </w:pPr>
      <w:bookmarkStart w:id="12" w:name="_Toc448999206"/>
      <w:r w:rsidRPr="00571F33">
        <w:rPr>
          <w:rFonts w:ascii="Cambria" w:hAnsi="Cambria"/>
        </w:rPr>
        <w:t>3.2.3. Ochrona zdrowia</w:t>
      </w:r>
      <w:bookmarkEnd w:id="12"/>
    </w:p>
    <w:p w:rsidR="009159A1" w:rsidRPr="00571F33" w:rsidRDefault="009159A1" w:rsidP="000B0F22">
      <w:pPr>
        <w:spacing w:after="120" w:line="360" w:lineRule="auto"/>
        <w:jc w:val="both"/>
        <w:rPr>
          <w:rFonts w:ascii="Cambria" w:hAnsi="Cambria"/>
          <w:sz w:val="24"/>
        </w:rPr>
      </w:pPr>
      <w:r w:rsidRPr="00571F33">
        <w:rPr>
          <w:rFonts w:ascii="Cambria" w:hAnsi="Cambria"/>
          <w:sz w:val="24"/>
        </w:rPr>
        <w:t>Mieszkańcy Dziwnowa w zakresie służby zdrowia mogą skorzystać z wybudowane</w:t>
      </w:r>
      <w:r w:rsidR="00AC5346">
        <w:rPr>
          <w:rFonts w:ascii="Cambria" w:hAnsi="Cambria"/>
          <w:sz w:val="24"/>
        </w:rPr>
        <w:t xml:space="preserve">j </w:t>
      </w:r>
      <w:r w:rsidR="000F42F4">
        <w:rPr>
          <w:rFonts w:ascii="Cambria" w:hAnsi="Cambria"/>
          <w:sz w:val="24"/>
        </w:rPr>
        <w:br/>
      </w:r>
      <w:r w:rsidR="00AC5346">
        <w:rPr>
          <w:rFonts w:ascii="Cambria" w:hAnsi="Cambria"/>
          <w:sz w:val="24"/>
        </w:rPr>
        <w:t>w 2012 r. Przychodni Zdrowia</w:t>
      </w:r>
      <w:r w:rsidR="00892DEA">
        <w:rPr>
          <w:rFonts w:ascii="Cambria" w:hAnsi="Cambria"/>
          <w:sz w:val="24"/>
        </w:rPr>
        <w:t xml:space="preserve">, która obsługiwana jest przez </w:t>
      </w:r>
      <w:r w:rsidRPr="00571F33">
        <w:rPr>
          <w:rFonts w:ascii="Cambria" w:hAnsi="Cambria"/>
          <w:sz w:val="24"/>
        </w:rPr>
        <w:t>Niepubliczn</w:t>
      </w:r>
      <w:r w:rsidR="00892DEA">
        <w:rPr>
          <w:rFonts w:ascii="Cambria" w:hAnsi="Cambria"/>
          <w:sz w:val="24"/>
        </w:rPr>
        <w:t xml:space="preserve">y </w:t>
      </w:r>
      <w:r w:rsidRPr="00571F33">
        <w:rPr>
          <w:rFonts w:ascii="Cambria" w:hAnsi="Cambria"/>
          <w:sz w:val="24"/>
        </w:rPr>
        <w:t xml:space="preserve">Zakład Opieki Zdrowotnej Partnermed. </w:t>
      </w:r>
    </w:p>
    <w:p w:rsidR="009159A1" w:rsidRPr="00571F33" w:rsidRDefault="009159A1" w:rsidP="000B0F22">
      <w:pPr>
        <w:spacing w:after="120" w:line="360" w:lineRule="auto"/>
        <w:jc w:val="both"/>
        <w:rPr>
          <w:rFonts w:ascii="Cambria" w:hAnsi="Cambria"/>
          <w:sz w:val="24"/>
        </w:rPr>
      </w:pPr>
      <w:r w:rsidRPr="00571F33">
        <w:rPr>
          <w:rFonts w:ascii="Cambria" w:hAnsi="Cambria"/>
          <w:sz w:val="24"/>
        </w:rPr>
        <w:t>Okresowo, najczęściej w ramach Funduszu Zdrowia przyjmują lekarze określonych specjalności, np.: ortopeda, dermatolog, ginekolog, itp.</w:t>
      </w:r>
    </w:p>
    <w:p w:rsidR="009159A1" w:rsidRDefault="009159A1" w:rsidP="000B0F22">
      <w:pPr>
        <w:spacing w:after="120" w:line="360" w:lineRule="auto"/>
        <w:jc w:val="both"/>
        <w:rPr>
          <w:rFonts w:ascii="Cambria" w:hAnsi="Cambria"/>
          <w:sz w:val="24"/>
        </w:rPr>
      </w:pPr>
      <w:r w:rsidRPr="00571F33">
        <w:rPr>
          <w:rFonts w:ascii="Cambria" w:hAnsi="Cambria"/>
          <w:sz w:val="24"/>
        </w:rPr>
        <w:t>Świadczenia w zakresie hospitalizacji, usług specjalistycznych, szczegółowych badań laboratoryjnych są realizowane w Kamieniu Pomorskim bądź w Szczecinie.</w:t>
      </w:r>
    </w:p>
    <w:p w:rsidR="000D0218" w:rsidRPr="00571F33" w:rsidRDefault="000D0218" w:rsidP="000B0F22">
      <w:pPr>
        <w:spacing w:after="120" w:line="360" w:lineRule="auto"/>
        <w:jc w:val="both"/>
        <w:rPr>
          <w:rFonts w:ascii="Cambria" w:hAnsi="Cambria"/>
          <w:sz w:val="24"/>
        </w:rPr>
      </w:pPr>
    </w:p>
    <w:p w:rsidR="00577EE1" w:rsidRPr="00571F33" w:rsidRDefault="009159A1" w:rsidP="000B0F22">
      <w:pPr>
        <w:pStyle w:val="Nagwek3"/>
        <w:spacing w:line="360" w:lineRule="auto"/>
        <w:rPr>
          <w:rFonts w:ascii="Cambria" w:hAnsi="Cambria"/>
        </w:rPr>
      </w:pPr>
      <w:r w:rsidRPr="00571F33">
        <w:rPr>
          <w:rFonts w:ascii="Cambria" w:hAnsi="Cambria"/>
        </w:rPr>
        <w:lastRenderedPageBreak/>
        <w:t xml:space="preserve"> </w:t>
      </w:r>
      <w:bookmarkStart w:id="13" w:name="_Toc448999207"/>
      <w:r w:rsidR="00577EE1" w:rsidRPr="00571F33">
        <w:rPr>
          <w:rFonts w:ascii="Cambria" w:hAnsi="Cambria"/>
        </w:rPr>
        <w:t>3.3.1. Infrastruktura drogowa</w:t>
      </w:r>
      <w:bookmarkEnd w:id="13"/>
    </w:p>
    <w:p w:rsidR="00577EE1" w:rsidRPr="00571F33"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Sieć dróg Gminy Dziwnów jest rozwinięta w stopniu dobrym. Ze względu na turystyczne walory Gminy w okresie letnim zwiększa się natężenie ruchu na drogach, w związku </w:t>
      </w:r>
      <w:r w:rsidR="000F42F4">
        <w:rPr>
          <w:rFonts w:ascii="Cambria" w:eastAsia="Times New Roman" w:hAnsi="Cambria" w:cs="Times New Roman"/>
          <w:sz w:val="24"/>
          <w:lang w:eastAsia="pl-PL"/>
        </w:rPr>
        <w:br/>
      </w:r>
      <w:r w:rsidRPr="00571F33">
        <w:rPr>
          <w:rFonts w:ascii="Cambria" w:eastAsia="Times New Roman" w:hAnsi="Cambria" w:cs="Times New Roman"/>
          <w:sz w:val="24"/>
          <w:lang w:eastAsia="pl-PL"/>
        </w:rPr>
        <w:t>z czym przewoźnicy regionalni oferujący swoje usługi na tym obszarze zwiększają liczbę linii łączących nadmorskie miejscowości z miastami oddalonymi od morza. Przez gminę prowadzą drogi wojewódzkie:</w:t>
      </w:r>
    </w:p>
    <w:p w:rsidR="00577EE1" w:rsidRPr="00571F33" w:rsidRDefault="00577EE1" w:rsidP="000B0F22">
      <w:pPr>
        <w:pStyle w:val="Akapitzlist"/>
        <w:numPr>
          <w:ilvl w:val="0"/>
          <w:numId w:val="24"/>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nr 102</w:t>
      </w:r>
      <w:r w:rsidR="00F90C2F">
        <w:rPr>
          <w:rFonts w:ascii="Cambria" w:eastAsia="Times New Roman" w:hAnsi="Cambria" w:cs="Times New Roman"/>
          <w:sz w:val="24"/>
          <w:lang w:eastAsia="pl-PL"/>
        </w:rPr>
        <w:t xml:space="preserve"> </w:t>
      </w:r>
      <w:r w:rsidRPr="00571F33">
        <w:rPr>
          <w:rFonts w:ascii="Cambria" w:eastAsia="Times New Roman" w:hAnsi="Cambria" w:cs="Times New Roman"/>
          <w:sz w:val="24"/>
          <w:lang w:eastAsia="pl-PL"/>
        </w:rPr>
        <w:t xml:space="preserve">- łącząca Dziwnów z Dziwnówkiem i  Rewalem oraz Dziwnów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z Międzyzdrojami, </w:t>
      </w:r>
    </w:p>
    <w:p w:rsidR="00212AE4" w:rsidRPr="00350DD2" w:rsidRDefault="00577EE1" w:rsidP="000B0F22">
      <w:pPr>
        <w:pStyle w:val="Akapitzlist"/>
        <w:numPr>
          <w:ilvl w:val="0"/>
          <w:numId w:val="24"/>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nr 107 – łącząca Dziwnówek z Kamieniem Pomorskim.</w:t>
      </w:r>
    </w:p>
    <w:p w:rsidR="00212AE4"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10</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Długości dróg na terenie gminy Dziwnów</w:t>
      </w:r>
    </w:p>
    <w:tbl>
      <w:tblPr>
        <w:tblStyle w:val="Tabela-Siatka"/>
        <w:tblW w:w="0" w:type="auto"/>
        <w:jc w:val="center"/>
        <w:tblLook w:val="04A0"/>
      </w:tblPr>
      <w:tblGrid>
        <w:gridCol w:w="3146"/>
        <w:gridCol w:w="2963"/>
      </w:tblGrid>
      <w:tr w:rsidR="00577EE1" w:rsidRPr="00691586" w:rsidTr="00212AE4">
        <w:trPr>
          <w:tblHeader/>
          <w:jc w:val="center"/>
        </w:trPr>
        <w:tc>
          <w:tcPr>
            <w:tcW w:w="3146" w:type="dxa"/>
            <w:shd w:val="clear" w:color="auto" w:fill="FFC000" w:themeFill="accent4"/>
          </w:tcPr>
          <w:p w:rsidR="00577EE1" w:rsidRPr="00212AE4" w:rsidRDefault="00577EE1" w:rsidP="000B0F22">
            <w:pPr>
              <w:spacing w:line="360" w:lineRule="auto"/>
              <w:contextualSpacing/>
              <w:jc w:val="center"/>
              <w:rPr>
                <w:rFonts w:ascii="Cambria" w:hAnsi="Cambria"/>
                <w:b/>
                <w:sz w:val="24"/>
                <w:szCs w:val="24"/>
              </w:rPr>
            </w:pPr>
            <w:r w:rsidRPr="00212AE4">
              <w:rPr>
                <w:rFonts w:ascii="Cambria" w:hAnsi="Cambria"/>
                <w:b/>
                <w:sz w:val="24"/>
                <w:szCs w:val="24"/>
              </w:rPr>
              <w:t>Rodzaj drogi</w:t>
            </w:r>
          </w:p>
        </w:tc>
        <w:tc>
          <w:tcPr>
            <w:tcW w:w="2963" w:type="dxa"/>
            <w:shd w:val="clear" w:color="auto" w:fill="FFC000" w:themeFill="accent4"/>
          </w:tcPr>
          <w:p w:rsidR="00577EE1" w:rsidRPr="00212AE4" w:rsidRDefault="00212AE4" w:rsidP="000B0F22">
            <w:pPr>
              <w:spacing w:line="360" w:lineRule="auto"/>
              <w:contextualSpacing/>
              <w:jc w:val="center"/>
              <w:rPr>
                <w:rFonts w:ascii="Cambria" w:hAnsi="Cambria"/>
                <w:b/>
                <w:sz w:val="24"/>
                <w:szCs w:val="24"/>
              </w:rPr>
            </w:pPr>
            <w:r>
              <w:rPr>
                <w:rFonts w:ascii="Cambria" w:hAnsi="Cambria"/>
                <w:b/>
                <w:sz w:val="24"/>
                <w:szCs w:val="24"/>
              </w:rPr>
              <w:t>k</w:t>
            </w:r>
            <w:r w:rsidR="00577EE1" w:rsidRPr="00212AE4">
              <w:rPr>
                <w:rFonts w:ascii="Cambria" w:hAnsi="Cambria"/>
                <w:b/>
                <w:sz w:val="24"/>
                <w:szCs w:val="24"/>
              </w:rPr>
              <w:t>m</w:t>
            </w:r>
          </w:p>
        </w:tc>
      </w:tr>
      <w:tr w:rsidR="00577EE1" w:rsidRPr="00691586" w:rsidTr="00212AE4">
        <w:trPr>
          <w:jc w:val="center"/>
        </w:trPr>
        <w:tc>
          <w:tcPr>
            <w:tcW w:w="3146" w:type="dxa"/>
            <w:shd w:val="clear" w:color="auto" w:fill="FFF2CC" w:themeFill="accent4" w:themeFillTint="33"/>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Wojewódzkie</w:t>
            </w:r>
          </w:p>
        </w:tc>
        <w:tc>
          <w:tcPr>
            <w:tcW w:w="2963" w:type="dxa"/>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19,944</w:t>
            </w:r>
          </w:p>
        </w:tc>
      </w:tr>
      <w:tr w:rsidR="00577EE1" w:rsidRPr="00691586" w:rsidTr="00212AE4">
        <w:trPr>
          <w:jc w:val="center"/>
        </w:trPr>
        <w:tc>
          <w:tcPr>
            <w:tcW w:w="3146" w:type="dxa"/>
            <w:shd w:val="clear" w:color="auto" w:fill="FFF2CC" w:themeFill="accent4" w:themeFillTint="33"/>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Powiatowe</w:t>
            </w:r>
          </w:p>
        </w:tc>
        <w:tc>
          <w:tcPr>
            <w:tcW w:w="2963" w:type="dxa"/>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2,99</w:t>
            </w:r>
          </w:p>
        </w:tc>
      </w:tr>
      <w:tr w:rsidR="00577EE1" w:rsidRPr="00691586" w:rsidTr="00212AE4">
        <w:trPr>
          <w:jc w:val="center"/>
        </w:trPr>
        <w:tc>
          <w:tcPr>
            <w:tcW w:w="3146" w:type="dxa"/>
            <w:shd w:val="clear" w:color="auto" w:fill="FFF2CC" w:themeFill="accent4" w:themeFillTint="33"/>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Gminne</w:t>
            </w:r>
          </w:p>
        </w:tc>
        <w:tc>
          <w:tcPr>
            <w:tcW w:w="2963" w:type="dxa"/>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31,874</w:t>
            </w:r>
          </w:p>
        </w:tc>
      </w:tr>
      <w:tr w:rsidR="00577EE1" w:rsidRPr="00691586" w:rsidTr="00212AE4">
        <w:trPr>
          <w:jc w:val="center"/>
        </w:trPr>
        <w:tc>
          <w:tcPr>
            <w:tcW w:w="3146" w:type="dxa"/>
            <w:shd w:val="clear" w:color="auto" w:fill="FFF2CC" w:themeFill="accent4" w:themeFillTint="33"/>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RAZEM</w:t>
            </w:r>
          </w:p>
        </w:tc>
        <w:tc>
          <w:tcPr>
            <w:tcW w:w="2963" w:type="dxa"/>
          </w:tcPr>
          <w:p w:rsidR="00577EE1" w:rsidRPr="00212AE4" w:rsidRDefault="00577EE1" w:rsidP="000B0F22">
            <w:pPr>
              <w:spacing w:line="360" w:lineRule="auto"/>
              <w:contextualSpacing/>
              <w:jc w:val="center"/>
              <w:rPr>
                <w:rFonts w:ascii="Cambria" w:hAnsi="Cambria"/>
                <w:sz w:val="24"/>
                <w:szCs w:val="24"/>
              </w:rPr>
            </w:pPr>
            <w:r w:rsidRPr="00212AE4">
              <w:rPr>
                <w:rFonts w:ascii="Cambria" w:hAnsi="Cambria"/>
                <w:sz w:val="24"/>
                <w:szCs w:val="24"/>
              </w:rPr>
              <w:t>54,808</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Plan Gospodar</w:t>
      </w:r>
      <w:r w:rsidR="00571F33">
        <w:rPr>
          <w:rFonts w:ascii="Cambria" w:eastAsia="Times New Roman" w:hAnsi="Cambria" w:cs="Times New Roman"/>
          <w:i/>
          <w:sz w:val="20"/>
          <w:lang w:eastAsia="pl-PL"/>
        </w:rPr>
        <w:t>ki Niskoemisyjnej Gminy Dziwnów</w:t>
      </w:r>
    </w:p>
    <w:p w:rsidR="00350DD2" w:rsidRDefault="00350DD2" w:rsidP="000B0F22">
      <w:pPr>
        <w:spacing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t xml:space="preserve">Przez miejscowość Dziwnów przebiega po całej długości droga nr 102. </w:t>
      </w:r>
    </w:p>
    <w:p w:rsidR="00E458F2" w:rsidRPr="00E458F2"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Istniejąca infrastruktura drogowa jest w bardzo dobrym stanie, gdyż jej poziom wzrasta w związku z licznymi remontami i przebudowami dróg na terenie Gminy. Większość dróg posiada klasę A albo jest w trakcie remontu, po którym tą klasę osiągnie. Równolegle na terenie gminy sukcesywnie tworzona jest sieć ścieżek rowerowych. </w:t>
      </w:r>
      <w:r w:rsidR="00FC5960">
        <w:rPr>
          <w:rFonts w:ascii="Cambria" w:eastAsia="Times New Roman" w:hAnsi="Cambria" w:cs="Times New Roman"/>
          <w:sz w:val="24"/>
          <w:lang w:eastAsia="pl-PL"/>
        </w:rPr>
        <w:br/>
      </w:r>
      <w:r w:rsidR="00E458F2">
        <w:rPr>
          <w:rFonts w:ascii="Cambria" w:eastAsia="Times New Roman" w:hAnsi="Cambria" w:cs="Times New Roman"/>
          <w:sz w:val="24"/>
          <w:lang w:eastAsia="pl-PL"/>
        </w:rPr>
        <w:t>W Gminie Dziwnów powierzchnia chodników wynosi 53,5 m</w:t>
      </w:r>
      <w:r w:rsidR="00E458F2">
        <w:rPr>
          <w:rFonts w:ascii="Cambria" w:eastAsia="Times New Roman" w:hAnsi="Cambria" w:cs="Times New Roman"/>
          <w:sz w:val="24"/>
          <w:vertAlign w:val="superscript"/>
          <w:lang w:eastAsia="pl-PL"/>
        </w:rPr>
        <w:t>2</w:t>
      </w:r>
      <w:r w:rsidR="00E458F2">
        <w:rPr>
          <w:rFonts w:ascii="Cambria" w:eastAsia="Times New Roman" w:hAnsi="Cambria" w:cs="Times New Roman"/>
          <w:sz w:val="24"/>
          <w:lang w:eastAsia="pl-PL"/>
        </w:rPr>
        <w:t>, z czego miejskie chodniki znajdujące się w Dziwnowie zajmują powierzchnię 32,5 m</w:t>
      </w:r>
      <w:r w:rsidR="00E458F2">
        <w:rPr>
          <w:rFonts w:ascii="Cambria" w:eastAsia="Times New Roman" w:hAnsi="Cambria" w:cs="Times New Roman"/>
          <w:sz w:val="24"/>
          <w:vertAlign w:val="superscript"/>
          <w:lang w:eastAsia="pl-PL"/>
        </w:rPr>
        <w:t>2</w:t>
      </w:r>
      <w:r w:rsidR="00E458F2">
        <w:rPr>
          <w:rFonts w:ascii="Cambria" w:eastAsia="Times New Roman" w:hAnsi="Cambria" w:cs="Times New Roman"/>
          <w:sz w:val="24"/>
          <w:lang w:eastAsia="pl-PL"/>
        </w:rPr>
        <w:t>, a na pozostałym terenie wynoszą one około  21 m</w:t>
      </w:r>
      <w:r w:rsidR="00E458F2">
        <w:rPr>
          <w:rFonts w:ascii="Cambria" w:eastAsia="Times New Roman" w:hAnsi="Cambria" w:cs="Times New Roman"/>
          <w:sz w:val="24"/>
          <w:vertAlign w:val="superscript"/>
          <w:lang w:eastAsia="pl-PL"/>
        </w:rPr>
        <w:t>2</w:t>
      </w:r>
      <w:r w:rsidR="00E458F2">
        <w:rPr>
          <w:rFonts w:ascii="Cambria" w:eastAsia="Times New Roman" w:hAnsi="Cambria" w:cs="Times New Roman"/>
          <w:sz w:val="24"/>
          <w:lang w:eastAsia="pl-PL"/>
        </w:rPr>
        <w:t>.</w:t>
      </w:r>
    </w:p>
    <w:p w:rsidR="00577EE1"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Najbliższa stacja kolejowa (towarowo – osobowa) znajduje się w Kamieniu Pomorskim, oddalonym od Dziwnowa o 14 km, co jest dużym utrudnieniem dla przyjeżdżających turystów. </w:t>
      </w:r>
    </w:p>
    <w:p w:rsidR="000B0F22" w:rsidRPr="00571F33" w:rsidRDefault="000B0F22" w:rsidP="000B0F22">
      <w:pPr>
        <w:spacing w:line="360" w:lineRule="auto"/>
        <w:jc w:val="both"/>
        <w:rPr>
          <w:rFonts w:ascii="Cambria" w:eastAsia="Times New Roman" w:hAnsi="Cambria" w:cs="Times New Roman"/>
          <w:sz w:val="24"/>
          <w:lang w:eastAsia="pl-PL"/>
        </w:rPr>
      </w:pPr>
    </w:p>
    <w:p w:rsidR="00212AE4"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11</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 xml:space="preserve">Wykaz ulic </w:t>
      </w:r>
      <w:r w:rsidR="00892DEA">
        <w:rPr>
          <w:rFonts w:ascii="Cambria" w:eastAsia="Times New Roman" w:hAnsi="Cambria" w:cs="Times New Roman"/>
          <w:b/>
          <w:i w:val="0"/>
          <w:color w:val="auto"/>
          <w:sz w:val="22"/>
          <w:szCs w:val="22"/>
          <w:lang w:eastAsia="pl-PL"/>
        </w:rPr>
        <w:t xml:space="preserve">gminnych </w:t>
      </w:r>
      <w:r w:rsidRPr="00D531FE">
        <w:rPr>
          <w:rFonts w:ascii="Cambria" w:eastAsia="Times New Roman" w:hAnsi="Cambria" w:cs="Times New Roman"/>
          <w:b/>
          <w:i w:val="0"/>
          <w:color w:val="auto"/>
          <w:sz w:val="22"/>
          <w:szCs w:val="22"/>
          <w:lang w:eastAsia="pl-PL"/>
        </w:rPr>
        <w:t xml:space="preserve">na terenie </w:t>
      </w:r>
      <w:r w:rsidR="00BB089F">
        <w:rPr>
          <w:rFonts w:ascii="Cambria" w:eastAsia="Times New Roman" w:hAnsi="Cambria" w:cs="Times New Roman"/>
          <w:b/>
          <w:i w:val="0"/>
          <w:color w:val="auto"/>
          <w:sz w:val="22"/>
          <w:szCs w:val="22"/>
          <w:lang w:eastAsia="pl-PL"/>
        </w:rPr>
        <w:t xml:space="preserve">Gminy </w:t>
      </w:r>
      <w:r w:rsidRPr="00D531FE">
        <w:rPr>
          <w:rFonts w:ascii="Cambria" w:eastAsia="Times New Roman" w:hAnsi="Cambria" w:cs="Times New Roman"/>
          <w:b/>
          <w:i w:val="0"/>
          <w:color w:val="auto"/>
          <w:sz w:val="22"/>
          <w:szCs w:val="22"/>
          <w:lang w:eastAsia="pl-PL"/>
        </w:rPr>
        <w:t>Dziwn</w:t>
      </w:r>
      <w:r w:rsidR="00892DEA">
        <w:rPr>
          <w:rFonts w:ascii="Cambria" w:eastAsia="Times New Roman" w:hAnsi="Cambria" w:cs="Times New Roman"/>
          <w:b/>
          <w:i w:val="0"/>
          <w:color w:val="auto"/>
          <w:sz w:val="22"/>
          <w:szCs w:val="22"/>
          <w:lang w:eastAsia="pl-PL"/>
        </w:rPr>
        <w:t>ów</w:t>
      </w:r>
    </w:p>
    <w:tbl>
      <w:tblPr>
        <w:tblStyle w:val="Tabela-Siatka"/>
        <w:tblW w:w="0" w:type="auto"/>
        <w:jc w:val="center"/>
        <w:tblLook w:val="04A0"/>
      </w:tblPr>
      <w:tblGrid>
        <w:gridCol w:w="1843"/>
        <w:gridCol w:w="1956"/>
        <w:gridCol w:w="2405"/>
        <w:gridCol w:w="2268"/>
      </w:tblGrid>
      <w:tr w:rsidR="00577EE1" w:rsidRPr="00691586" w:rsidTr="00212AE4">
        <w:trPr>
          <w:trHeight w:val="300"/>
          <w:tblHeader/>
          <w:jc w:val="center"/>
        </w:trPr>
        <w:tc>
          <w:tcPr>
            <w:tcW w:w="1843" w:type="dxa"/>
            <w:shd w:val="clear" w:color="auto" w:fill="FFC000" w:themeFill="accent4"/>
            <w:vAlign w:val="center"/>
          </w:tcPr>
          <w:p w:rsidR="00577EE1" w:rsidRPr="00212AE4" w:rsidRDefault="00577EE1" w:rsidP="000B0F22">
            <w:pPr>
              <w:spacing w:line="360" w:lineRule="auto"/>
              <w:jc w:val="center"/>
              <w:rPr>
                <w:rFonts w:ascii="Cambria" w:hAnsi="Cambria"/>
                <w:b/>
                <w:sz w:val="24"/>
                <w:szCs w:val="24"/>
              </w:rPr>
            </w:pPr>
            <w:r w:rsidRPr="00212AE4">
              <w:rPr>
                <w:rFonts w:ascii="Cambria" w:hAnsi="Cambria"/>
                <w:b/>
                <w:sz w:val="24"/>
                <w:szCs w:val="24"/>
              </w:rPr>
              <w:t>Nazwa ulicy</w:t>
            </w:r>
          </w:p>
        </w:tc>
        <w:tc>
          <w:tcPr>
            <w:tcW w:w="1843" w:type="dxa"/>
            <w:shd w:val="clear" w:color="auto" w:fill="FFC000" w:themeFill="accent4"/>
          </w:tcPr>
          <w:p w:rsidR="00577EE1" w:rsidRPr="00212AE4" w:rsidRDefault="00577EE1" w:rsidP="000B0F22">
            <w:pPr>
              <w:spacing w:line="360" w:lineRule="auto"/>
              <w:jc w:val="center"/>
              <w:rPr>
                <w:rFonts w:ascii="Cambria" w:hAnsi="Cambria"/>
                <w:b/>
                <w:sz w:val="24"/>
                <w:szCs w:val="24"/>
              </w:rPr>
            </w:pPr>
            <w:r w:rsidRPr="00212AE4">
              <w:rPr>
                <w:rFonts w:ascii="Cambria" w:hAnsi="Cambria"/>
                <w:b/>
                <w:sz w:val="24"/>
                <w:szCs w:val="24"/>
              </w:rPr>
              <w:t>Nazwa ulicy</w:t>
            </w:r>
          </w:p>
        </w:tc>
        <w:tc>
          <w:tcPr>
            <w:tcW w:w="2405" w:type="dxa"/>
            <w:shd w:val="clear" w:color="auto" w:fill="FFC000" w:themeFill="accent4"/>
          </w:tcPr>
          <w:p w:rsidR="00577EE1" w:rsidRPr="00212AE4" w:rsidRDefault="00577EE1" w:rsidP="000B0F22">
            <w:pPr>
              <w:spacing w:line="360" w:lineRule="auto"/>
              <w:jc w:val="center"/>
              <w:rPr>
                <w:rFonts w:ascii="Cambria" w:hAnsi="Cambria"/>
                <w:b/>
                <w:sz w:val="24"/>
                <w:szCs w:val="24"/>
              </w:rPr>
            </w:pPr>
            <w:r w:rsidRPr="00212AE4">
              <w:rPr>
                <w:rFonts w:ascii="Cambria" w:hAnsi="Cambria"/>
                <w:b/>
                <w:sz w:val="24"/>
                <w:szCs w:val="24"/>
              </w:rPr>
              <w:t>Nazwa ulicy</w:t>
            </w:r>
          </w:p>
        </w:tc>
        <w:tc>
          <w:tcPr>
            <w:tcW w:w="2268" w:type="dxa"/>
            <w:shd w:val="clear" w:color="auto" w:fill="FFC000" w:themeFill="accent4"/>
          </w:tcPr>
          <w:p w:rsidR="00577EE1" w:rsidRPr="00212AE4" w:rsidRDefault="00577EE1" w:rsidP="000B0F22">
            <w:pPr>
              <w:spacing w:line="360" w:lineRule="auto"/>
              <w:jc w:val="center"/>
              <w:rPr>
                <w:rFonts w:ascii="Cambria" w:hAnsi="Cambria"/>
                <w:b/>
                <w:sz w:val="24"/>
                <w:szCs w:val="24"/>
              </w:rPr>
            </w:pPr>
            <w:r w:rsidRPr="00212AE4">
              <w:rPr>
                <w:rFonts w:ascii="Cambria" w:hAnsi="Cambria"/>
                <w:b/>
                <w:sz w:val="24"/>
                <w:szCs w:val="24"/>
              </w:rPr>
              <w:t>Nazwa ulicy</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lastRenderedPageBreak/>
              <w:t>Bałtycka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Plażowa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Juliusza Słowackiego</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Niezłomnych</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Kasztanowa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Spokojna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Szosowa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Elizy Orzeszkowej</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Klonowa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Wczasowa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Tęsknoty</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Osiedle Rybackie</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Kwiatowa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Turystyczna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Westchnień</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Parkowa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Leśna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Zielona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Wilków Morskich</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Pionierska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Łąkowa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Radosna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Stefana Żeromskiego</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Przymorze</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Morska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Pogodna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dojazd do półwyspu piaszczystego</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Zdrojowa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Parkowa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Krótka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Harcerska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Osiedle Słoneczne</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Poprzeczna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Zaciszna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Dziwna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Bursztynowa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Puławska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Henryka Sienkiewicza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Marynarki Wojennej</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Morska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Rybacka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Słoneczna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Komandorska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Słoneczna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Skrajna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Sportowa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Spadochroniarzy Polskich</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Spacerowa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Słoneczna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Jana Kochanowskiego</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1 Maja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Władysława Reymonta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Szkolna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Kaprala Koniecznego</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Kamieńska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 xml:space="preserve">dwie drogi bez nazwy </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Warszawska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Marii Konopnickiej</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Adama Mickiewicza</w:t>
            </w:r>
          </w:p>
        </w:tc>
        <w:tc>
          <w:tcPr>
            <w:tcW w:w="2268"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Nad Zalewem</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Westerplatte</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Kościelna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Morska</w:t>
            </w:r>
          </w:p>
        </w:tc>
        <w:tc>
          <w:tcPr>
            <w:tcW w:w="2268" w:type="dxa"/>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Adama Mickiewicza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Wojska Polskiego</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Krzywa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Słoneczna</w:t>
            </w:r>
          </w:p>
        </w:tc>
        <w:tc>
          <w:tcPr>
            <w:tcW w:w="2268" w:type="dxa"/>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Brzozowa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Zatoczna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Mała</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Wolności</w:t>
            </w:r>
          </w:p>
        </w:tc>
        <w:tc>
          <w:tcPr>
            <w:tcW w:w="2268" w:type="dxa"/>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Plażowa</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Zwycięstwa</w:t>
            </w:r>
          </w:p>
        </w:tc>
        <w:tc>
          <w:tcPr>
            <w:tcW w:w="1843"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Marzeń</w:t>
            </w:r>
          </w:p>
        </w:tc>
        <w:tc>
          <w:tcPr>
            <w:tcW w:w="2405" w:type="dxa"/>
            <w:vAlign w:val="center"/>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Zaułek</w:t>
            </w:r>
          </w:p>
        </w:tc>
        <w:tc>
          <w:tcPr>
            <w:tcW w:w="2268" w:type="dxa"/>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Jana Matejki</w:t>
            </w:r>
          </w:p>
        </w:tc>
      </w:tr>
      <w:tr w:rsidR="00577EE1" w:rsidRPr="00691586" w:rsidTr="00212AE4">
        <w:trPr>
          <w:trHeight w:val="300"/>
          <w:jc w:val="center"/>
        </w:trPr>
        <w:tc>
          <w:tcPr>
            <w:tcW w:w="1843" w:type="dxa"/>
            <w:vAlign w:val="center"/>
            <w:hideMark/>
          </w:tcPr>
          <w:p w:rsidR="00577EE1" w:rsidRPr="00212AE4" w:rsidRDefault="00577EE1" w:rsidP="000B0F22">
            <w:pPr>
              <w:spacing w:line="360" w:lineRule="auto"/>
              <w:jc w:val="center"/>
              <w:rPr>
                <w:rFonts w:ascii="Cambria" w:hAnsi="Cambria"/>
                <w:sz w:val="24"/>
                <w:szCs w:val="24"/>
              </w:rPr>
            </w:pPr>
            <w:r w:rsidRPr="00212AE4">
              <w:rPr>
                <w:rFonts w:ascii="Cambria" w:hAnsi="Cambria"/>
                <w:sz w:val="24"/>
                <w:szCs w:val="24"/>
              </w:rPr>
              <w:t>Sosnowa</w:t>
            </w:r>
          </w:p>
        </w:tc>
        <w:tc>
          <w:tcPr>
            <w:tcW w:w="1843" w:type="dxa"/>
            <w:vAlign w:val="center"/>
          </w:tcPr>
          <w:p w:rsidR="00577EE1" w:rsidRPr="00212AE4" w:rsidRDefault="00577EE1" w:rsidP="000B0F22">
            <w:pPr>
              <w:spacing w:line="360" w:lineRule="auto"/>
              <w:jc w:val="center"/>
              <w:rPr>
                <w:rFonts w:ascii="Cambria" w:hAnsi="Cambria"/>
                <w:sz w:val="24"/>
                <w:szCs w:val="24"/>
              </w:rPr>
            </w:pPr>
          </w:p>
        </w:tc>
        <w:tc>
          <w:tcPr>
            <w:tcW w:w="2405" w:type="dxa"/>
            <w:vAlign w:val="center"/>
          </w:tcPr>
          <w:p w:rsidR="00577EE1" w:rsidRPr="00212AE4" w:rsidRDefault="00577EE1" w:rsidP="000B0F22">
            <w:pPr>
              <w:spacing w:line="360" w:lineRule="auto"/>
              <w:jc w:val="center"/>
              <w:rPr>
                <w:rFonts w:ascii="Cambria" w:hAnsi="Cambria"/>
                <w:sz w:val="24"/>
                <w:szCs w:val="24"/>
              </w:rPr>
            </w:pPr>
          </w:p>
        </w:tc>
        <w:tc>
          <w:tcPr>
            <w:tcW w:w="2268" w:type="dxa"/>
          </w:tcPr>
          <w:p w:rsidR="00577EE1" w:rsidRPr="00212AE4" w:rsidRDefault="00577EE1" w:rsidP="000B0F22">
            <w:pPr>
              <w:spacing w:line="360" w:lineRule="auto"/>
              <w:jc w:val="center"/>
              <w:rPr>
                <w:rFonts w:ascii="Cambria" w:hAnsi="Cambria"/>
                <w:sz w:val="24"/>
                <w:szCs w:val="24"/>
              </w:rPr>
            </w:pPr>
          </w:p>
        </w:tc>
      </w:tr>
    </w:tbl>
    <w:p w:rsidR="00212AE4" w:rsidRDefault="00577EE1" w:rsidP="000B0F22">
      <w:pPr>
        <w:spacing w:before="240"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Plan gospodarki Niskoemisyjnej Gminy Dziwnów</w:t>
      </w:r>
    </w:p>
    <w:p w:rsidR="00212AE4" w:rsidRPr="00691586" w:rsidRDefault="00212AE4" w:rsidP="000B0F22">
      <w:pPr>
        <w:spacing w:before="240" w:after="240" w:line="360" w:lineRule="auto"/>
        <w:jc w:val="both"/>
        <w:rPr>
          <w:rFonts w:ascii="Cambria" w:eastAsia="Times New Roman" w:hAnsi="Cambria" w:cs="Times New Roman"/>
          <w:i/>
          <w:sz w:val="20"/>
          <w:lang w:eastAsia="pl-PL"/>
        </w:rPr>
      </w:pPr>
    </w:p>
    <w:p w:rsidR="00577EE1" w:rsidRDefault="00577EE1" w:rsidP="000B0F22">
      <w:pPr>
        <w:pStyle w:val="Nagwek3"/>
        <w:spacing w:line="360" w:lineRule="auto"/>
        <w:rPr>
          <w:rFonts w:ascii="Cambria" w:hAnsi="Cambria"/>
        </w:rPr>
      </w:pPr>
      <w:bookmarkStart w:id="14" w:name="_Toc448999208"/>
      <w:r w:rsidRPr="00571F33">
        <w:rPr>
          <w:rFonts w:ascii="Cambria" w:hAnsi="Cambria"/>
        </w:rPr>
        <w:t>3.3.2. Gospodarka wodno-ściekowa</w:t>
      </w:r>
      <w:bookmarkEnd w:id="14"/>
    </w:p>
    <w:p w:rsidR="00577EE1" w:rsidRPr="00657F81" w:rsidRDefault="00577EE1" w:rsidP="000B0F22">
      <w:pPr>
        <w:shd w:val="clear" w:color="auto" w:fill="BDD6EE" w:themeFill="accent1" w:themeFillTint="66"/>
        <w:spacing w:line="360" w:lineRule="auto"/>
        <w:jc w:val="both"/>
        <w:rPr>
          <w:rFonts w:ascii="Cambria" w:eastAsia="Times New Roman" w:hAnsi="Cambria" w:cs="Times New Roman"/>
          <w:b/>
          <w:sz w:val="24"/>
          <w:lang w:eastAsia="pl-PL"/>
        </w:rPr>
      </w:pPr>
      <w:r w:rsidRPr="00657F81">
        <w:rPr>
          <w:rFonts w:ascii="Cambria" w:eastAsia="Times New Roman" w:hAnsi="Cambria" w:cs="Times New Roman"/>
          <w:b/>
          <w:sz w:val="24"/>
          <w:lang w:eastAsia="pl-PL"/>
        </w:rPr>
        <w:t>SIEĆ WODOCIĄGOWA</w:t>
      </w:r>
    </w:p>
    <w:p w:rsidR="00577EE1" w:rsidRPr="00571F33" w:rsidRDefault="00577EE1" w:rsidP="000B0F22">
      <w:pPr>
        <w:spacing w:after="0" w:line="360" w:lineRule="auto"/>
        <w:jc w:val="both"/>
        <w:rPr>
          <w:rFonts w:ascii="Cambria" w:eastAsia="Times New Roman" w:hAnsi="Cambria" w:cs="Times New Roman"/>
          <w:sz w:val="24"/>
          <w:highlight w:val="green"/>
          <w:lang w:eastAsia="pl-PL"/>
        </w:rPr>
      </w:pPr>
      <w:r w:rsidRPr="00571F33">
        <w:rPr>
          <w:rFonts w:ascii="Cambria" w:eastAsia="Times New Roman" w:hAnsi="Cambria" w:cs="Times New Roman"/>
          <w:sz w:val="24"/>
          <w:lang w:eastAsia="pl-PL"/>
        </w:rPr>
        <w:lastRenderedPageBreak/>
        <w:t xml:space="preserve">Teren Gminy Dziwnów jest obszarem typowo turystycznym, związane jest z tym zróżnicowane zapotrzebowanie na wodę. W miesiącach sezonu letniego pobór wody jest znacznie wyższy niż poza tym okresem, gdyż wzrasta zdecydowanie liczba osób przebywających na terenach rekreacyjnych do około 30 000 tysięcy osób dziennie. Gmina zaopatruje się w wodę do celów bytowych z komunalnych ujęć wody, które obsługuje Zakład Wodociągów i Kanalizacji w Dziwnowie. Liczebność ludności różni się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w zależności od okresu, widać to szczególnie w średnim  dobowym zapotrzebowaniu na wodę: w sezonie letnim wynosi 4 440 m</w:t>
      </w:r>
      <w:r w:rsidRPr="00571F33">
        <w:rPr>
          <w:rFonts w:ascii="Cambria" w:eastAsia="Times New Roman" w:hAnsi="Cambria" w:cs="Times New Roman"/>
          <w:sz w:val="24"/>
          <w:vertAlign w:val="superscript"/>
          <w:lang w:eastAsia="pl-PL"/>
        </w:rPr>
        <w:t>3</w:t>
      </w:r>
      <w:r w:rsidRPr="00571F33">
        <w:rPr>
          <w:rFonts w:ascii="Cambria" w:eastAsia="Times New Roman" w:hAnsi="Cambria" w:cs="Times New Roman"/>
          <w:sz w:val="24"/>
          <w:lang w:eastAsia="pl-PL"/>
        </w:rPr>
        <w:t>/ dobę natomiast poza sezonem letnim to zapotrzebowanie spada do 1 440 m</w:t>
      </w:r>
      <w:r w:rsidRPr="00571F33">
        <w:rPr>
          <w:rFonts w:ascii="Cambria" w:eastAsia="Times New Roman" w:hAnsi="Cambria" w:cs="Times New Roman"/>
          <w:sz w:val="24"/>
          <w:vertAlign w:val="superscript"/>
          <w:lang w:eastAsia="pl-PL"/>
        </w:rPr>
        <w:t>3</w:t>
      </w:r>
      <w:r w:rsidRPr="00571F33">
        <w:rPr>
          <w:rFonts w:ascii="Cambria" w:eastAsia="Times New Roman" w:hAnsi="Cambria" w:cs="Times New Roman"/>
          <w:sz w:val="24"/>
          <w:lang w:eastAsia="pl-PL"/>
        </w:rPr>
        <w:t>/ dobę.</w:t>
      </w:r>
      <w:r w:rsidRPr="00571F33">
        <w:rPr>
          <w:rFonts w:ascii="Cambria" w:eastAsia="Times New Roman" w:hAnsi="Cambria" w:cs="Times New Roman"/>
          <w:sz w:val="24"/>
          <w:highlight w:val="green"/>
          <w:lang w:eastAsia="pl-PL"/>
        </w:rPr>
        <w:t xml:space="preserve"> </w:t>
      </w:r>
    </w:p>
    <w:p w:rsidR="00577EE1" w:rsidRPr="00571F33" w:rsidRDefault="00577EE1" w:rsidP="000B0F22">
      <w:pPr>
        <w:spacing w:after="24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Mimo zdecydowanie zwiększonego zapotrzebowania w sezonie na wodę pitną na terenie gminy, zasoby jakie tam występują w pełni zaspokajają tę potrzebę.</w:t>
      </w:r>
    </w:p>
    <w:p w:rsidR="00212AE4" w:rsidRPr="00212AE4" w:rsidRDefault="00212AE4" w:rsidP="000B0F22">
      <w:pPr>
        <w:pStyle w:val="Legenda"/>
        <w:keepNext/>
        <w:spacing w:line="360" w:lineRule="auto"/>
        <w:rPr>
          <w:rFonts w:ascii="Cambria" w:hAnsi="Cambria"/>
          <w:b/>
          <w:i w:val="0"/>
          <w:color w:val="auto"/>
          <w:sz w:val="24"/>
          <w:szCs w:val="24"/>
        </w:rPr>
      </w:pPr>
      <w:r w:rsidRPr="00212AE4">
        <w:rPr>
          <w:rFonts w:ascii="Cambria" w:hAnsi="Cambria"/>
          <w:b/>
          <w:i w:val="0"/>
          <w:color w:val="auto"/>
          <w:sz w:val="24"/>
          <w:szCs w:val="24"/>
        </w:rPr>
        <w:t xml:space="preserve">Tabela </w:t>
      </w:r>
      <w:r w:rsidR="00496405" w:rsidRPr="00212AE4">
        <w:rPr>
          <w:rFonts w:ascii="Cambria" w:hAnsi="Cambria"/>
          <w:b/>
          <w:i w:val="0"/>
          <w:color w:val="auto"/>
          <w:sz w:val="24"/>
          <w:szCs w:val="24"/>
        </w:rPr>
        <w:fldChar w:fldCharType="begin"/>
      </w:r>
      <w:r w:rsidRPr="00212AE4">
        <w:rPr>
          <w:rFonts w:ascii="Cambria" w:hAnsi="Cambria"/>
          <w:b/>
          <w:i w:val="0"/>
          <w:color w:val="auto"/>
          <w:sz w:val="24"/>
          <w:szCs w:val="24"/>
        </w:rPr>
        <w:instrText xml:space="preserve"> SEQ Tabela \* ARABIC </w:instrText>
      </w:r>
      <w:r w:rsidR="00496405" w:rsidRPr="00212AE4">
        <w:rPr>
          <w:rFonts w:ascii="Cambria" w:hAnsi="Cambria"/>
          <w:b/>
          <w:i w:val="0"/>
          <w:color w:val="auto"/>
          <w:sz w:val="24"/>
          <w:szCs w:val="24"/>
        </w:rPr>
        <w:fldChar w:fldCharType="separate"/>
      </w:r>
      <w:r w:rsidR="001D09CF">
        <w:rPr>
          <w:rFonts w:ascii="Cambria" w:hAnsi="Cambria"/>
          <w:b/>
          <w:i w:val="0"/>
          <w:noProof/>
          <w:color w:val="auto"/>
          <w:sz w:val="24"/>
          <w:szCs w:val="24"/>
        </w:rPr>
        <w:t>12</w:t>
      </w:r>
      <w:r w:rsidR="00496405" w:rsidRPr="00212AE4">
        <w:rPr>
          <w:rFonts w:ascii="Cambria" w:hAnsi="Cambria"/>
          <w:b/>
          <w:i w:val="0"/>
          <w:color w:val="auto"/>
          <w:sz w:val="24"/>
          <w:szCs w:val="24"/>
        </w:rPr>
        <w:fldChar w:fldCharType="end"/>
      </w:r>
      <w:r w:rsidRPr="00212AE4">
        <w:rPr>
          <w:rFonts w:ascii="Cambria" w:hAnsi="Cambria"/>
          <w:b/>
          <w:i w:val="0"/>
          <w:color w:val="auto"/>
          <w:sz w:val="24"/>
          <w:szCs w:val="24"/>
        </w:rPr>
        <w:t xml:space="preserve">. </w:t>
      </w:r>
      <w:r w:rsidRPr="00212AE4">
        <w:rPr>
          <w:rFonts w:ascii="Cambria" w:eastAsia="Times New Roman" w:hAnsi="Cambria" w:cs="Times New Roman"/>
          <w:b/>
          <w:i w:val="0"/>
          <w:color w:val="auto"/>
          <w:sz w:val="24"/>
          <w:szCs w:val="24"/>
          <w:lang w:eastAsia="pl-PL"/>
        </w:rPr>
        <w:t>Zużycie wody w gminie Dziwnów</w:t>
      </w:r>
    </w:p>
    <w:tbl>
      <w:tblPr>
        <w:tblStyle w:val="Tabelasiatki1jasna1"/>
        <w:tblpPr w:leftFromText="141" w:rightFromText="141" w:vertAnchor="text" w:horzAnchor="margin" w:tblpY="51"/>
        <w:tblW w:w="9322" w:type="dxa"/>
        <w:tblLook w:val="04A0"/>
      </w:tblPr>
      <w:tblGrid>
        <w:gridCol w:w="2802"/>
        <w:gridCol w:w="850"/>
        <w:gridCol w:w="851"/>
        <w:gridCol w:w="850"/>
        <w:gridCol w:w="738"/>
        <w:gridCol w:w="821"/>
        <w:gridCol w:w="738"/>
        <w:gridCol w:w="822"/>
        <w:gridCol w:w="850"/>
      </w:tblGrid>
      <w:tr w:rsidR="00577EE1" w:rsidRPr="00691586" w:rsidTr="00492BC2">
        <w:trPr>
          <w:cnfStyle w:val="100000000000"/>
          <w:trHeight w:val="364"/>
        </w:trPr>
        <w:tc>
          <w:tcPr>
            <w:cnfStyle w:val="001000000000"/>
            <w:tcW w:w="2802" w:type="dxa"/>
            <w:shd w:val="clear" w:color="auto" w:fill="FFC000" w:themeFill="accent4"/>
            <w:noWrap/>
            <w:hideMark/>
          </w:tcPr>
          <w:p w:rsidR="00577EE1" w:rsidRPr="00691586" w:rsidRDefault="00212AE4" w:rsidP="000B0F22">
            <w:pPr>
              <w:spacing w:line="360" w:lineRule="auto"/>
              <w:jc w:val="both"/>
              <w:rPr>
                <w:rFonts w:ascii="Cambria" w:eastAsia="Times New Roman" w:hAnsi="Cambria" w:cs="Times New Roman"/>
                <w:b w:val="0"/>
                <w:bCs w:val="0"/>
                <w:sz w:val="24"/>
                <w:szCs w:val="24"/>
                <w:lang w:eastAsia="pl-PL"/>
              </w:rPr>
            </w:pPr>
            <w:r>
              <w:rPr>
                <w:rFonts w:ascii="Cambria" w:eastAsia="Times New Roman" w:hAnsi="Cambria" w:cs="Times New Roman"/>
                <w:lang w:eastAsia="pl-PL"/>
              </w:rPr>
              <w:t>I</w:t>
            </w:r>
            <w:r w:rsidR="00577EE1" w:rsidRPr="00691586">
              <w:rPr>
                <w:rFonts w:ascii="Cambria" w:eastAsia="Times New Roman" w:hAnsi="Cambria" w:cs="Times New Roman"/>
                <w:lang w:eastAsia="pl-PL"/>
              </w:rPr>
              <w:t>nformacje</w:t>
            </w:r>
          </w:p>
        </w:tc>
        <w:tc>
          <w:tcPr>
            <w:tcW w:w="850"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2007</w:t>
            </w:r>
          </w:p>
        </w:tc>
        <w:tc>
          <w:tcPr>
            <w:tcW w:w="851"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2008</w:t>
            </w:r>
          </w:p>
        </w:tc>
        <w:tc>
          <w:tcPr>
            <w:tcW w:w="850"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2009</w:t>
            </w:r>
          </w:p>
        </w:tc>
        <w:tc>
          <w:tcPr>
            <w:tcW w:w="738"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2010</w:t>
            </w:r>
          </w:p>
        </w:tc>
        <w:tc>
          <w:tcPr>
            <w:tcW w:w="821"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2011</w:t>
            </w:r>
          </w:p>
        </w:tc>
        <w:tc>
          <w:tcPr>
            <w:tcW w:w="738"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2012</w:t>
            </w:r>
          </w:p>
        </w:tc>
        <w:tc>
          <w:tcPr>
            <w:tcW w:w="822" w:type="dxa"/>
            <w:shd w:val="clear" w:color="auto" w:fill="FFC000" w:themeFill="accent4"/>
            <w:noWrap/>
            <w:hideMark/>
          </w:tcPr>
          <w:p w:rsidR="00577EE1" w:rsidRPr="00691586" w:rsidRDefault="00577EE1" w:rsidP="000B0F22">
            <w:pPr>
              <w:spacing w:line="360" w:lineRule="auto"/>
              <w:jc w:val="both"/>
              <w:cnfStyle w:val="100000000000"/>
              <w:rPr>
                <w:rFonts w:ascii="Cambria" w:eastAsia="Times New Roman" w:hAnsi="Cambria" w:cs="Times New Roman"/>
                <w:b w:val="0"/>
                <w:bCs w:val="0"/>
                <w:sz w:val="24"/>
                <w:szCs w:val="24"/>
                <w:lang w:eastAsia="pl-PL"/>
              </w:rPr>
            </w:pPr>
            <w:r w:rsidRPr="00691586">
              <w:rPr>
                <w:rFonts w:ascii="Cambria" w:eastAsia="Times New Roman" w:hAnsi="Cambria" w:cs="Times New Roman"/>
                <w:lang w:eastAsia="pl-PL"/>
              </w:rPr>
              <w:t>2013</w:t>
            </w:r>
          </w:p>
        </w:tc>
        <w:tc>
          <w:tcPr>
            <w:tcW w:w="850" w:type="dxa"/>
            <w:shd w:val="clear" w:color="auto" w:fill="FFC000" w:themeFill="accent4"/>
          </w:tcPr>
          <w:p w:rsidR="00577EE1" w:rsidRPr="00691586" w:rsidRDefault="00577EE1" w:rsidP="000B0F22">
            <w:pPr>
              <w:spacing w:line="360" w:lineRule="auto"/>
              <w:jc w:val="both"/>
              <w:cnfStyle w:val="100000000000"/>
              <w:rPr>
                <w:rFonts w:ascii="Cambria" w:eastAsia="Times New Roman" w:hAnsi="Cambria" w:cs="Times New Roman"/>
                <w:b w:val="0"/>
                <w:bCs w:val="0"/>
                <w:lang w:eastAsia="pl-PL"/>
              </w:rPr>
            </w:pPr>
            <w:r w:rsidRPr="00691586">
              <w:rPr>
                <w:rFonts w:ascii="Cambria" w:eastAsia="Times New Roman" w:hAnsi="Cambria" w:cs="Times New Roman"/>
                <w:bCs w:val="0"/>
                <w:lang w:eastAsia="pl-PL"/>
              </w:rPr>
              <w:t>2014</w:t>
            </w:r>
          </w:p>
        </w:tc>
      </w:tr>
      <w:tr w:rsidR="00577EE1" w:rsidRPr="00691586" w:rsidTr="00492BC2">
        <w:trPr>
          <w:trHeight w:val="364"/>
        </w:trPr>
        <w:tc>
          <w:tcPr>
            <w:cnfStyle w:val="001000000000"/>
            <w:tcW w:w="2802" w:type="dxa"/>
            <w:shd w:val="clear" w:color="auto" w:fill="FFF2CC" w:themeFill="accent4" w:themeFillTint="33"/>
            <w:noWrap/>
            <w:hideMark/>
          </w:tcPr>
          <w:p w:rsidR="00577EE1" w:rsidRPr="00691586" w:rsidRDefault="00577EE1" w:rsidP="000B0F22">
            <w:pPr>
              <w:spacing w:line="360" w:lineRule="auto"/>
              <w:jc w:val="both"/>
              <w:rPr>
                <w:rFonts w:ascii="Cambria" w:eastAsia="Times New Roman" w:hAnsi="Cambria" w:cs="Times New Roman"/>
                <w:color w:val="000000"/>
                <w:sz w:val="24"/>
                <w:szCs w:val="24"/>
                <w:lang w:eastAsia="pl-PL"/>
              </w:rPr>
            </w:pPr>
            <w:r w:rsidRPr="00691586">
              <w:rPr>
                <w:rFonts w:ascii="Cambria" w:eastAsia="Times New Roman" w:hAnsi="Cambria" w:cs="Times New Roman"/>
                <w:color w:val="000000"/>
                <w:lang w:eastAsia="pl-PL"/>
              </w:rPr>
              <w:t>woda z wodociągów na 1 mieszkańca w m</w:t>
            </w:r>
            <w:r w:rsidRPr="00691586">
              <w:rPr>
                <w:rFonts w:ascii="Cambria" w:eastAsia="Times New Roman" w:hAnsi="Cambria" w:cs="Times New Roman"/>
                <w:color w:val="000000"/>
                <w:vertAlign w:val="superscript"/>
                <w:lang w:eastAsia="pl-PL"/>
              </w:rPr>
              <w:t>3</w:t>
            </w:r>
          </w:p>
        </w:tc>
        <w:tc>
          <w:tcPr>
            <w:tcW w:w="850"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56,6</w:t>
            </w:r>
          </w:p>
        </w:tc>
        <w:tc>
          <w:tcPr>
            <w:tcW w:w="851"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51,3</w:t>
            </w:r>
          </w:p>
        </w:tc>
        <w:tc>
          <w:tcPr>
            <w:tcW w:w="850"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50,8</w:t>
            </w:r>
          </w:p>
        </w:tc>
        <w:tc>
          <w:tcPr>
            <w:tcW w:w="738"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63,4</w:t>
            </w:r>
          </w:p>
        </w:tc>
        <w:tc>
          <w:tcPr>
            <w:tcW w:w="821"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63,5</w:t>
            </w:r>
          </w:p>
        </w:tc>
        <w:tc>
          <w:tcPr>
            <w:tcW w:w="738"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53,4</w:t>
            </w:r>
          </w:p>
        </w:tc>
        <w:tc>
          <w:tcPr>
            <w:tcW w:w="822"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47,0</w:t>
            </w:r>
          </w:p>
        </w:tc>
        <w:tc>
          <w:tcPr>
            <w:tcW w:w="850" w:type="dxa"/>
          </w:tcPr>
          <w:p w:rsidR="00577EE1" w:rsidRPr="00691586" w:rsidRDefault="00577EE1" w:rsidP="000B0F22">
            <w:pPr>
              <w:spacing w:line="360" w:lineRule="auto"/>
              <w:jc w:val="both"/>
              <w:cnfStyle w:val="000000000000"/>
              <w:rPr>
                <w:rFonts w:ascii="Cambria" w:eastAsia="Times New Roman" w:hAnsi="Cambria" w:cs="Times New Roman"/>
                <w:lang w:eastAsia="pl-PL"/>
              </w:rPr>
            </w:pPr>
            <w:r w:rsidRPr="00691586">
              <w:rPr>
                <w:rFonts w:ascii="Cambria" w:eastAsia="Times New Roman" w:hAnsi="Cambria" w:cs="Times New Roman"/>
                <w:lang w:eastAsia="pl-PL"/>
              </w:rPr>
              <w:t>49,8</w:t>
            </w:r>
          </w:p>
        </w:tc>
      </w:tr>
      <w:tr w:rsidR="00577EE1" w:rsidRPr="00691586" w:rsidTr="00492BC2">
        <w:trPr>
          <w:trHeight w:val="364"/>
        </w:trPr>
        <w:tc>
          <w:tcPr>
            <w:cnfStyle w:val="001000000000"/>
            <w:tcW w:w="2802" w:type="dxa"/>
            <w:shd w:val="clear" w:color="auto" w:fill="FFF2CC" w:themeFill="accent4" w:themeFillTint="33"/>
            <w:noWrap/>
            <w:hideMark/>
          </w:tcPr>
          <w:p w:rsidR="00577EE1" w:rsidRPr="00691586" w:rsidRDefault="00577EE1" w:rsidP="000B0F22">
            <w:pPr>
              <w:spacing w:line="360" w:lineRule="auto"/>
              <w:jc w:val="both"/>
              <w:rPr>
                <w:rFonts w:ascii="Cambria" w:eastAsia="Times New Roman" w:hAnsi="Cambria" w:cs="Times New Roman"/>
                <w:color w:val="000000"/>
                <w:sz w:val="24"/>
                <w:szCs w:val="24"/>
                <w:lang w:eastAsia="pl-PL"/>
              </w:rPr>
            </w:pPr>
            <w:r w:rsidRPr="00691586">
              <w:rPr>
                <w:rFonts w:ascii="Cambria" w:eastAsia="Times New Roman" w:hAnsi="Cambria" w:cs="Times New Roman"/>
                <w:color w:val="000000"/>
                <w:lang w:eastAsia="pl-PL"/>
              </w:rPr>
              <w:t>woda z wodociągów na 1</w:t>
            </w:r>
            <w:r w:rsidR="000A2659">
              <w:rPr>
                <w:rFonts w:ascii="Cambria" w:eastAsia="Times New Roman" w:hAnsi="Cambria" w:cs="Times New Roman"/>
                <w:color w:val="000000"/>
                <w:lang w:eastAsia="pl-PL"/>
              </w:rPr>
              <w:t xml:space="preserve"> </w:t>
            </w:r>
            <w:r w:rsidRPr="00691586">
              <w:rPr>
                <w:rFonts w:ascii="Cambria" w:eastAsia="Times New Roman" w:hAnsi="Cambria" w:cs="Times New Roman"/>
                <w:color w:val="000000"/>
                <w:lang w:eastAsia="pl-PL"/>
              </w:rPr>
              <w:t xml:space="preserve"> korzystającego </w:t>
            </w:r>
            <w:r w:rsidR="00892DEA">
              <w:rPr>
                <w:rFonts w:ascii="Cambria" w:eastAsia="Times New Roman" w:hAnsi="Cambria" w:cs="Times New Roman"/>
                <w:color w:val="000000"/>
                <w:lang w:eastAsia="pl-PL"/>
              </w:rPr>
              <w:br/>
              <w:t>z wodociągu</w:t>
            </w:r>
            <w:r w:rsidRPr="00691586">
              <w:rPr>
                <w:rFonts w:ascii="Cambria" w:eastAsia="Times New Roman" w:hAnsi="Cambria" w:cs="Times New Roman"/>
                <w:color w:val="000000"/>
                <w:lang w:eastAsia="pl-PL"/>
              </w:rPr>
              <w:t xml:space="preserve"> </w:t>
            </w:r>
            <w:r w:rsidR="00892DEA">
              <w:rPr>
                <w:rFonts w:ascii="Cambria" w:eastAsia="Times New Roman" w:hAnsi="Cambria" w:cs="Times New Roman"/>
                <w:color w:val="000000"/>
                <w:lang w:eastAsia="pl-PL"/>
              </w:rPr>
              <w:t xml:space="preserve">w </w:t>
            </w:r>
            <w:r w:rsidRPr="00691586">
              <w:rPr>
                <w:rFonts w:ascii="Cambria" w:eastAsia="Times New Roman" w:hAnsi="Cambria" w:cs="Times New Roman"/>
                <w:color w:val="000000"/>
                <w:lang w:eastAsia="pl-PL"/>
              </w:rPr>
              <w:t>m</w:t>
            </w:r>
            <w:r w:rsidRPr="00691586">
              <w:rPr>
                <w:rFonts w:ascii="Cambria" w:eastAsia="Times New Roman" w:hAnsi="Cambria" w:cs="Times New Roman"/>
                <w:color w:val="000000"/>
                <w:vertAlign w:val="superscript"/>
                <w:lang w:eastAsia="pl-PL"/>
              </w:rPr>
              <w:t>3</w:t>
            </w:r>
          </w:p>
        </w:tc>
        <w:tc>
          <w:tcPr>
            <w:tcW w:w="850"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74,5</w:t>
            </w:r>
          </w:p>
        </w:tc>
        <w:tc>
          <w:tcPr>
            <w:tcW w:w="851"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65,2</w:t>
            </w:r>
          </w:p>
        </w:tc>
        <w:tc>
          <w:tcPr>
            <w:tcW w:w="850"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64,3</w:t>
            </w:r>
          </w:p>
        </w:tc>
        <w:tc>
          <w:tcPr>
            <w:tcW w:w="738"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81,0</w:t>
            </w:r>
          </w:p>
        </w:tc>
        <w:tc>
          <w:tcPr>
            <w:tcW w:w="821"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81,0</w:t>
            </w:r>
          </w:p>
        </w:tc>
        <w:tc>
          <w:tcPr>
            <w:tcW w:w="738"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69,3</w:t>
            </w:r>
          </w:p>
        </w:tc>
        <w:tc>
          <w:tcPr>
            <w:tcW w:w="822" w:type="dxa"/>
            <w:noWrap/>
            <w:hideMark/>
          </w:tcPr>
          <w:p w:rsidR="00577EE1" w:rsidRPr="00691586" w:rsidRDefault="00577EE1" w:rsidP="000B0F22">
            <w:pPr>
              <w:spacing w:line="360" w:lineRule="auto"/>
              <w:jc w:val="both"/>
              <w:cnfStyle w:val="000000000000"/>
              <w:rPr>
                <w:rFonts w:ascii="Cambria" w:eastAsia="Times New Roman" w:hAnsi="Cambria" w:cs="Times New Roman"/>
                <w:sz w:val="24"/>
                <w:szCs w:val="24"/>
                <w:lang w:eastAsia="pl-PL"/>
              </w:rPr>
            </w:pPr>
            <w:r w:rsidRPr="00691586">
              <w:rPr>
                <w:rFonts w:ascii="Cambria" w:eastAsia="Times New Roman" w:hAnsi="Cambria" w:cs="Times New Roman"/>
                <w:lang w:eastAsia="pl-PL"/>
              </w:rPr>
              <w:t>61,0</w:t>
            </w:r>
          </w:p>
        </w:tc>
        <w:tc>
          <w:tcPr>
            <w:tcW w:w="850" w:type="dxa"/>
          </w:tcPr>
          <w:p w:rsidR="00577EE1" w:rsidRPr="00691586" w:rsidRDefault="00577EE1" w:rsidP="000B0F22">
            <w:pPr>
              <w:spacing w:line="360" w:lineRule="auto"/>
              <w:jc w:val="both"/>
              <w:cnfStyle w:val="000000000000"/>
              <w:rPr>
                <w:rFonts w:ascii="Cambria" w:eastAsia="Times New Roman" w:hAnsi="Cambria" w:cs="Times New Roman"/>
                <w:lang w:eastAsia="pl-PL"/>
              </w:rPr>
            </w:pPr>
            <w:r w:rsidRPr="00691586">
              <w:rPr>
                <w:rFonts w:ascii="Cambria" w:eastAsia="Times New Roman" w:hAnsi="Cambria" w:cs="Times New Roman"/>
                <w:lang w:eastAsia="pl-PL"/>
              </w:rPr>
              <w:t>61,4</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 xml:space="preserve">Źródło: GUS: </w:t>
      </w:r>
      <w:r w:rsidR="00571F33">
        <w:rPr>
          <w:rFonts w:ascii="Cambria" w:eastAsia="Times New Roman" w:hAnsi="Cambria" w:cs="Times New Roman"/>
          <w:i/>
          <w:sz w:val="20"/>
          <w:lang w:eastAsia="pl-PL"/>
        </w:rPr>
        <w:t>Bank Danych Lokalnych 2007-2014</w:t>
      </w:r>
    </w:p>
    <w:p w:rsidR="00212AE4"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Gmina Dziwnów jest dobrze zaopatrzona w wodę, obecnie z wodociągu korzystają wszystkie sołectwa wchodzących w skład gminy. Należy do nich również miejscowość </w:t>
      </w:r>
      <w:r w:rsidRPr="00F90C2F">
        <w:rPr>
          <w:rFonts w:ascii="Cambria" w:eastAsia="Times New Roman" w:hAnsi="Cambria" w:cs="Times New Roman"/>
          <w:sz w:val="24"/>
          <w:lang w:eastAsia="pl-PL"/>
        </w:rPr>
        <w:t>Dziwnów, która jest objęta systemem wodociągu ciśnieniowego. Wodociąg posiada długość 12.</w:t>
      </w:r>
      <w:r w:rsidR="00F90C2F" w:rsidRPr="00F90C2F">
        <w:rPr>
          <w:rFonts w:ascii="Cambria" w:eastAsia="Times New Roman" w:hAnsi="Cambria" w:cs="Times New Roman"/>
          <w:sz w:val="24"/>
          <w:lang w:eastAsia="pl-PL"/>
        </w:rPr>
        <w:t>7</w:t>
      </w:r>
      <w:r w:rsidRPr="00F90C2F">
        <w:rPr>
          <w:rFonts w:ascii="Cambria" w:eastAsia="Times New Roman" w:hAnsi="Cambria" w:cs="Times New Roman"/>
          <w:sz w:val="24"/>
          <w:lang w:eastAsia="pl-PL"/>
        </w:rPr>
        <w:t xml:space="preserve">00 mb </w:t>
      </w:r>
      <w:r w:rsidR="00F90C2F" w:rsidRPr="00F90C2F">
        <w:rPr>
          <w:rFonts w:ascii="Cambria" w:eastAsia="Times New Roman" w:hAnsi="Cambria" w:cs="Times New Roman"/>
          <w:sz w:val="24"/>
          <w:lang w:eastAsia="pl-PL"/>
        </w:rPr>
        <w:t>(bez przesyłu i przyłączy)</w:t>
      </w:r>
      <w:r w:rsidRPr="00F90C2F">
        <w:rPr>
          <w:rFonts w:ascii="Cambria" w:eastAsia="Times New Roman" w:hAnsi="Cambria" w:cs="Times New Roman"/>
          <w:sz w:val="24"/>
          <w:lang w:eastAsia="pl-PL"/>
        </w:rPr>
        <w:t xml:space="preserve">. Stan sieci określany jest jako dobry. </w:t>
      </w:r>
    </w:p>
    <w:p w:rsidR="00577EE1" w:rsidRPr="00657F81" w:rsidRDefault="00577EE1" w:rsidP="000B0F22">
      <w:pPr>
        <w:shd w:val="clear" w:color="auto" w:fill="BDD6EE" w:themeFill="accent1" w:themeFillTint="66"/>
        <w:spacing w:before="120" w:line="360" w:lineRule="auto"/>
        <w:jc w:val="both"/>
        <w:rPr>
          <w:rFonts w:ascii="Cambria" w:eastAsia="Times New Roman" w:hAnsi="Cambria" w:cs="Times New Roman"/>
          <w:b/>
          <w:sz w:val="24"/>
          <w:lang w:eastAsia="pl-PL"/>
        </w:rPr>
      </w:pPr>
      <w:r w:rsidRPr="00657F81">
        <w:rPr>
          <w:rFonts w:ascii="Cambria" w:eastAsia="Times New Roman" w:hAnsi="Cambria" w:cs="Times New Roman"/>
          <w:b/>
          <w:sz w:val="24"/>
          <w:lang w:eastAsia="pl-PL"/>
        </w:rPr>
        <w:t>SIEĆ ŚCIEKOWA</w:t>
      </w:r>
    </w:p>
    <w:p w:rsidR="00577EE1" w:rsidRPr="00571F33" w:rsidRDefault="00577EE1" w:rsidP="000B0F22">
      <w:pPr>
        <w:spacing w:after="24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Cechą charakterystyczną Gminy Dziwnów jest sezonowość, która ma swoje odzwierciedlenie także w dużej dysproporcji powstawania ścieków - nieczystości płynnych. Zauważalna jest znaczna różnica w ilości powstających ścieków w sezonie wakacyjnym - 3 517 m</w:t>
      </w:r>
      <w:r w:rsidRPr="00571F33">
        <w:rPr>
          <w:rFonts w:ascii="Cambria" w:eastAsia="Times New Roman" w:hAnsi="Cambria" w:cs="Times New Roman"/>
          <w:sz w:val="24"/>
          <w:vertAlign w:val="superscript"/>
          <w:lang w:eastAsia="pl-PL"/>
        </w:rPr>
        <w:t>3</w:t>
      </w:r>
      <w:r w:rsidRPr="00571F33">
        <w:rPr>
          <w:rFonts w:ascii="Cambria" w:eastAsia="Times New Roman" w:hAnsi="Cambria" w:cs="Times New Roman"/>
          <w:sz w:val="24"/>
          <w:lang w:eastAsia="pl-PL"/>
        </w:rPr>
        <w:t xml:space="preserve"> średnio na dobę, aniżeli poza nim - 1 333 m</w:t>
      </w:r>
      <w:r w:rsidRPr="00571F33">
        <w:rPr>
          <w:rFonts w:ascii="Cambria" w:eastAsia="Times New Roman" w:hAnsi="Cambria" w:cs="Times New Roman"/>
          <w:sz w:val="24"/>
          <w:vertAlign w:val="superscript"/>
          <w:lang w:eastAsia="pl-PL"/>
        </w:rPr>
        <w:t>3</w:t>
      </w:r>
      <w:r w:rsidRPr="00571F33">
        <w:rPr>
          <w:rFonts w:ascii="Cambria" w:eastAsia="Times New Roman" w:hAnsi="Cambria" w:cs="Times New Roman"/>
          <w:sz w:val="24"/>
          <w:lang w:eastAsia="pl-PL"/>
        </w:rPr>
        <w:t xml:space="preserve"> średnio na dobę. Poniżej tabela przedstawia liczbę mieszkań wyposażonych w instalacje techniczno-sanitarne z terenu Gminy Dziwnów.</w:t>
      </w:r>
    </w:p>
    <w:p w:rsidR="00212AE4" w:rsidRPr="00212AE4" w:rsidRDefault="00212AE4" w:rsidP="000B0F22">
      <w:pPr>
        <w:pStyle w:val="Legenda"/>
        <w:keepNext/>
        <w:spacing w:line="360" w:lineRule="auto"/>
        <w:rPr>
          <w:rFonts w:ascii="Cambria" w:hAnsi="Cambria"/>
          <w:b/>
          <w:i w:val="0"/>
          <w:color w:val="auto"/>
          <w:sz w:val="24"/>
          <w:szCs w:val="24"/>
        </w:rPr>
      </w:pPr>
      <w:r w:rsidRPr="00212AE4">
        <w:rPr>
          <w:rFonts w:ascii="Cambria" w:hAnsi="Cambria"/>
          <w:b/>
          <w:i w:val="0"/>
          <w:color w:val="auto"/>
          <w:sz w:val="24"/>
          <w:szCs w:val="24"/>
        </w:rPr>
        <w:lastRenderedPageBreak/>
        <w:t xml:space="preserve">Tabela </w:t>
      </w:r>
      <w:r w:rsidR="00496405" w:rsidRPr="00212AE4">
        <w:rPr>
          <w:rFonts w:ascii="Cambria" w:hAnsi="Cambria"/>
          <w:b/>
          <w:i w:val="0"/>
          <w:color w:val="auto"/>
          <w:sz w:val="24"/>
          <w:szCs w:val="24"/>
        </w:rPr>
        <w:fldChar w:fldCharType="begin"/>
      </w:r>
      <w:r w:rsidRPr="00212AE4">
        <w:rPr>
          <w:rFonts w:ascii="Cambria" w:hAnsi="Cambria"/>
          <w:b/>
          <w:i w:val="0"/>
          <w:color w:val="auto"/>
          <w:sz w:val="24"/>
          <w:szCs w:val="24"/>
        </w:rPr>
        <w:instrText xml:space="preserve"> SEQ Tabela \* ARABIC </w:instrText>
      </w:r>
      <w:r w:rsidR="00496405" w:rsidRPr="00212AE4">
        <w:rPr>
          <w:rFonts w:ascii="Cambria" w:hAnsi="Cambria"/>
          <w:b/>
          <w:i w:val="0"/>
          <w:color w:val="auto"/>
          <w:sz w:val="24"/>
          <w:szCs w:val="24"/>
        </w:rPr>
        <w:fldChar w:fldCharType="separate"/>
      </w:r>
      <w:r w:rsidR="001D09CF">
        <w:rPr>
          <w:rFonts w:ascii="Cambria" w:hAnsi="Cambria"/>
          <w:b/>
          <w:i w:val="0"/>
          <w:noProof/>
          <w:color w:val="auto"/>
          <w:sz w:val="24"/>
          <w:szCs w:val="24"/>
        </w:rPr>
        <w:t>13</w:t>
      </w:r>
      <w:r w:rsidR="00496405" w:rsidRPr="00212AE4">
        <w:rPr>
          <w:rFonts w:ascii="Cambria" w:hAnsi="Cambria"/>
          <w:b/>
          <w:i w:val="0"/>
          <w:color w:val="auto"/>
          <w:sz w:val="24"/>
          <w:szCs w:val="24"/>
        </w:rPr>
        <w:fldChar w:fldCharType="end"/>
      </w:r>
      <w:r w:rsidRPr="00212AE4">
        <w:rPr>
          <w:rFonts w:ascii="Cambria" w:hAnsi="Cambria"/>
          <w:b/>
          <w:i w:val="0"/>
          <w:color w:val="auto"/>
          <w:sz w:val="24"/>
          <w:szCs w:val="24"/>
        </w:rPr>
        <w:t xml:space="preserve">. </w:t>
      </w:r>
      <w:r w:rsidRPr="00212AE4">
        <w:rPr>
          <w:rFonts w:ascii="Cambria" w:eastAsia="Times New Roman" w:hAnsi="Cambria" w:cs="Times New Roman"/>
          <w:b/>
          <w:i w:val="0"/>
          <w:color w:val="auto"/>
          <w:sz w:val="24"/>
          <w:szCs w:val="24"/>
          <w:lang w:eastAsia="pl-PL"/>
        </w:rPr>
        <w:t>Mieszkania wyposażone w instalacje techniczno-sanitarne z terenu Gminy Dziwnów</w:t>
      </w:r>
    </w:p>
    <w:tbl>
      <w:tblPr>
        <w:tblStyle w:val="Tabela-Siatka"/>
        <w:tblW w:w="0" w:type="auto"/>
        <w:tblInd w:w="250" w:type="dxa"/>
        <w:tblLook w:val="04A0"/>
      </w:tblPr>
      <w:tblGrid>
        <w:gridCol w:w="2450"/>
        <w:gridCol w:w="2247"/>
        <w:gridCol w:w="2118"/>
      </w:tblGrid>
      <w:tr w:rsidR="005A6473" w:rsidRPr="00691586" w:rsidTr="00D531FE">
        <w:trPr>
          <w:tblHeader/>
        </w:trPr>
        <w:tc>
          <w:tcPr>
            <w:tcW w:w="2450" w:type="dxa"/>
            <w:shd w:val="clear" w:color="auto" w:fill="FFC000" w:themeFill="accent4"/>
            <w:vAlign w:val="center"/>
          </w:tcPr>
          <w:p w:rsidR="005A6473" w:rsidRPr="00212AE4" w:rsidRDefault="005A6473" w:rsidP="000B0F22">
            <w:pPr>
              <w:spacing w:line="360" w:lineRule="auto"/>
              <w:rPr>
                <w:rFonts w:ascii="Cambria" w:hAnsi="Cambria"/>
                <w:b/>
                <w:sz w:val="24"/>
              </w:rPr>
            </w:pPr>
            <w:r w:rsidRPr="00212AE4">
              <w:rPr>
                <w:rFonts w:ascii="Cambria" w:hAnsi="Cambria"/>
                <w:b/>
                <w:sz w:val="24"/>
              </w:rPr>
              <w:t xml:space="preserve">Mieszkania wyposażone </w:t>
            </w:r>
            <w:r w:rsidRPr="00212AE4">
              <w:rPr>
                <w:rFonts w:ascii="Cambria" w:hAnsi="Cambria"/>
                <w:b/>
                <w:sz w:val="24"/>
              </w:rPr>
              <w:br/>
              <w:t>w instalacje techniczno-sanitarne</w:t>
            </w:r>
          </w:p>
        </w:tc>
        <w:tc>
          <w:tcPr>
            <w:tcW w:w="2247" w:type="dxa"/>
            <w:shd w:val="clear" w:color="auto" w:fill="FFC000" w:themeFill="accent4"/>
            <w:vAlign w:val="center"/>
          </w:tcPr>
          <w:p w:rsidR="005A6473" w:rsidRPr="00212AE4" w:rsidRDefault="005A6473" w:rsidP="000B0F22">
            <w:pPr>
              <w:spacing w:line="360" w:lineRule="auto"/>
              <w:jc w:val="both"/>
              <w:rPr>
                <w:rFonts w:ascii="Cambria" w:hAnsi="Cambria"/>
                <w:b/>
                <w:sz w:val="24"/>
              </w:rPr>
            </w:pPr>
            <w:r w:rsidRPr="00212AE4">
              <w:rPr>
                <w:rFonts w:ascii="Cambria" w:hAnsi="Cambria"/>
                <w:b/>
                <w:sz w:val="24"/>
              </w:rPr>
              <w:t>Rok 2013</w:t>
            </w:r>
          </w:p>
        </w:tc>
        <w:tc>
          <w:tcPr>
            <w:tcW w:w="2118" w:type="dxa"/>
            <w:shd w:val="clear" w:color="auto" w:fill="FFC000" w:themeFill="accent4"/>
            <w:vAlign w:val="center"/>
          </w:tcPr>
          <w:p w:rsidR="005A6473" w:rsidRPr="00212AE4" w:rsidRDefault="005A6473" w:rsidP="00D531FE">
            <w:pPr>
              <w:spacing w:line="360" w:lineRule="auto"/>
              <w:jc w:val="both"/>
              <w:rPr>
                <w:rFonts w:ascii="Cambria" w:hAnsi="Cambria"/>
                <w:b/>
                <w:sz w:val="24"/>
              </w:rPr>
            </w:pPr>
            <w:r w:rsidRPr="00212AE4">
              <w:rPr>
                <w:rFonts w:ascii="Cambria" w:hAnsi="Cambria"/>
                <w:b/>
                <w:sz w:val="24"/>
              </w:rPr>
              <w:t>Rok 2014</w:t>
            </w:r>
          </w:p>
        </w:tc>
      </w:tr>
      <w:tr w:rsidR="005A6473" w:rsidRPr="00691586" w:rsidTr="00D531FE">
        <w:tc>
          <w:tcPr>
            <w:tcW w:w="2450" w:type="dxa"/>
            <w:shd w:val="clear" w:color="auto" w:fill="FFF2CC" w:themeFill="accent4" w:themeFillTint="33"/>
            <w:vAlign w:val="center"/>
          </w:tcPr>
          <w:p w:rsidR="005A6473" w:rsidRPr="00212AE4" w:rsidRDefault="005A6473" w:rsidP="000B0F22">
            <w:pPr>
              <w:spacing w:line="360" w:lineRule="auto"/>
              <w:jc w:val="both"/>
              <w:rPr>
                <w:rFonts w:ascii="Cambria" w:hAnsi="Cambria"/>
                <w:b/>
                <w:sz w:val="24"/>
              </w:rPr>
            </w:pPr>
            <w:r w:rsidRPr="00212AE4">
              <w:rPr>
                <w:rFonts w:ascii="Cambria" w:hAnsi="Cambria"/>
                <w:b/>
                <w:sz w:val="24"/>
              </w:rPr>
              <w:t>ustęp spłukiwany</w:t>
            </w:r>
          </w:p>
        </w:tc>
        <w:tc>
          <w:tcPr>
            <w:tcW w:w="2247" w:type="dxa"/>
            <w:shd w:val="clear" w:color="auto" w:fill="FFFFFF"/>
            <w:vAlign w:val="center"/>
          </w:tcPr>
          <w:p w:rsidR="005A6473" w:rsidRPr="00212AE4" w:rsidRDefault="005A6473" w:rsidP="000B0F22">
            <w:pPr>
              <w:spacing w:line="360" w:lineRule="auto"/>
              <w:jc w:val="both"/>
              <w:rPr>
                <w:rFonts w:ascii="Cambria" w:hAnsi="Cambria"/>
                <w:sz w:val="24"/>
              </w:rPr>
            </w:pPr>
            <w:r w:rsidRPr="00212AE4">
              <w:rPr>
                <w:rFonts w:ascii="Cambria" w:hAnsi="Cambria"/>
                <w:sz w:val="24"/>
              </w:rPr>
              <w:t>2 668</w:t>
            </w:r>
          </w:p>
        </w:tc>
        <w:tc>
          <w:tcPr>
            <w:tcW w:w="2118" w:type="dxa"/>
            <w:shd w:val="clear" w:color="auto" w:fill="FFFFFF"/>
          </w:tcPr>
          <w:p w:rsidR="005A6473" w:rsidRPr="00212AE4" w:rsidRDefault="005A6473" w:rsidP="000B0F22">
            <w:pPr>
              <w:spacing w:line="360" w:lineRule="auto"/>
              <w:jc w:val="both"/>
              <w:rPr>
                <w:rFonts w:ascii="Cambria" w:hAnsi="Cambria"/>
                <w:sz w:val="24"/>
              </w:rPr>
            </w:pPr>
            <w:r w:rsidRPr="00212AE4">
              <w:rPr>
                <w:rFonts w:ascii="Cambria" w:hAnsi="Cambria"/>
                <w:sz w:val="24"/>
              </w:rPr>
              <w:t>2671</w:t>
            </w:r>
          </w:p>
        </w:tc>
      </w:tr>
      <w:tr w:rsidR="005A6473" w:rsidRPr="00691586" w:rsidTr="00D531FE">
        <w:tc>
          <w:tcPr>
            <w:tcW w:w="2450" w:type="dxa"/>
            <w:shd w:val="clear" w:color="auto" w:fill="FFF2CC" w:themeFill="accent4" w:themeFillTint="33"/>
            <w:vAlign w:val="center"/>
          </w:tcPr>
          <w:p w:rsidR="005A6473" w:rsidRPr="00212AE4" w:rsidRDefault="005A6473" w:rsidP="000B0F22">
            <w:pPr>
              <w:spacing w:line="360" w:lineRule="auto"/>
              <w:jc w:val="both"/>
              <w:rPr>
                <w:rFonts w:ascii="Cambria" w:hAnsi="Cambria"/>
                <w:b/>
                <w:sz w:val="24"/>
              </w:rPr>
            </w:pPr>
            <w:r w:rsidRPr="00212AE4">
              <w:rPr>
                <w:rFonts w:ascii="Cambria" w:hAnsi="Cambria"/>
                <w:b/>
                <w:sz w:val="24"/>
              </w:rPr>
              <w:t>łazienka</w:t>
            </w:r>
          </w:p>
        </w:tc>
        <w:tc>
          <w:tcPr>
            <w:tcW w:w="2247" w:type="dxa"/>
            <w:shd w:val="clear" w:color="auto" w:fill="FFFFFF"/>
            <w:vAlign w:val="center"/>
          </w:tcPr>
          <w:p w:rsidR="005A6473" w:rsidRPr="00212AE4" w:rsidRDefault="005A6473" w:rsidP="000B0F22">
            <w:pPr>
              <w:spacing w:line="360" w:lineRule="auto"/>
              <w:jc w:val="both"/>
              <w:rPr>
                <w:rFonts w:ascii="Cambria" w:hAnsi="Cambria"/>
                <w:sz w:val="24"/>
              </w:rPr>
            </w:pPr>
            <w:r w:rsidRPr="00212AE4">
              <w:rPr>
                <w:rFonts w:ascii="Cambria" w:hAnsi="Cambria"/>
                <w:sz w:val="24"/>
              </w:rPr>
              <w:t>2 651</w:t>
            </w:r>
          </w:p>
        </w:tc>
        <w:tc>
          <w:tcPr>
            <w:tcW w:w="2118" w:type="dxa"/>
            <w:shd w:val="clear" w:color="auto" w:fill="FFFFFF"/>
          </w:tcPr>
          <w:p w:rsidR="005A6473" w:rsidRPr="00212AE4" w:rsidRDefault="005A6473" w:rsidP="000B0F22">
            <w:pPr>
              <w:spacing w:line="360" w:lineRule="auto"/>
              <w:jc w:val="both"/>
              <w:rPr>
                <w:rFonts w:ascii="Cambria" w:hAnsi="Cambria"/>
                <w:sz w:val="24"/>
              </w:rPr>
            </w:pPr>
            <w:r w:rsidRPr="00212AE4">
              <w:rPr>
                <w:rFonts w:ascii="Cambria" w:hAnsi="Cambria"/>
                <w:sz w:val="24"/>
              </w:rPr>
              <w:t>2654</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 xml:space="preserve">Źródło: GUS 2008, 2013 Bank Danych Lokalnych </w:t>
      </w:r>
    </w:p>
    <w:p w:rsidR="00577EE1"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Większość miejscowości z terenu gminy Dziwnów – również </w:t>
      </w:r>
      <w:r w:rsidRPr="00F90C2F">
        <w:rPr>
          <w:rFonts w:ascii="Cambria" w:eastAsia="Times New Roman" w:hAnsi="Cambria" w:cs="Times New Roman"/>
          <w:sz w:val="24"/>
          <w:lang w:eastAsia="pl-PL"/>
        </w:rPr>
        <w:t>Dziwnów</w:t>
      </w:r>
      <w:r w:rsidRPr="00571F33">
        <w:rPr>
          <w:rFonts w:ascii="Cambria" w:eastAsia="Times New Roman" w:hAnsi="Cambria" w:cs="Times New Roman"/>
          <w:sz w:val="24"/>
          <w:lang w:eastAsia="pl-PL"/>
        </w:rPr>
        <w:t xml:space="preserve"> przyłączona jest do sieci kanalizacyjnej. Ścieki z większej części gminy, kanalizacją</w:t>
      </w:r>
      <w:r w:rsidR="00D62754">
        <w:rPr>
          <w:rFonts w:ascii="Cambria" w:eastAsia="Times New Roman" w:hAnsi="Cambria" w:cs="Times New Roman"/>
          <w:sz w:val="24"/>
          <w:lang w:eastAsia="pl-PL"/>
        </w:rPr>
        <w:t>,</w:t>
      </w:r>
      <w:r w:rsidRPr="00571F33">
        <w:rPr>
          <w:rFonts w:ascii="Cambria" w:eastAsia="Times New Roman" w:hAnsi="Cambria" w:cs="Times New Roman"/>
          <w:sz w:val="24"/>
          <w:lang w:eastAsia="pl-PL"/>
        </w:rPr>
        <w:t xml:space="preserve"> odprowadzone są do oczyszczani ścieków w Międzywodziu, która posiada wydajność 10 000 m³/d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i zarządzana jest przez Zakład Wodociągów i Kanalizacji sp. z o.o. w Dziwnowie (spółka komunalna). Oczyszczalnia mechaniczno-biologiczna w Międzywodziu jest dość nowoczesna i oczyszcza ścieki </w:t>
      </w:r>
      <w:r w:rsidR="00F90C2F">
        <w:rPr>
          <w:rFonts w:ascii="Cambria" w:eastAsia="Times New Roman" w:hAnsi="Cambria" w:cs="Times New Roman"/>
          <w:sz w:val="24"/>
          <w:lang w:eastAsia="pl-PL"/>
        </w:rPr>
        <w:t>z terenu całej Gminy Dziwnów</w:t>
      </w:r>
      <w:r w:rsidRPr="00571F33">
        <w:rPr>
          <w:rFonts w:ascii="Cambria" w:eastAsia="Times New Roman" w:hAnsi="Cambria" w:cs="Times New Roman"/>
          <w:sz w:val="24"/>
          <w:lang w:eastAsia="pl-PL"/>
        </w:rPr>
        <w:t xml:space="preserve">. Oczyszczana woda odprowadzana jest do  rzeki Lewińska Struga, a następnie do Zalewu Kamieńskiego. Oczyszczalnia jest w stanie oczyścić ścieki zarówno w okresie letnim jak i poza nim, pozwala na to jej stan techniczny i technologiczny, które są przystosowane do wahań ilości oczyszczanych ścieków. Możliwym jest również wykonanie kolejnych przyłączeń ze względu na możliwości oczyszczalni w Międzywodziu. Elementem wymagającym remontu jest jedynie budynek obsługi technicznej oczyszczalni, który nie był wcześniej odnawiany. </w:t>
      </w:r>
    </w:p>
    <w:p w:rsidR="00F90C2F" w:rsidRPr="00571F33" w:rsidRDefault="00F90C2F" w:rsidP="000B0F22">
      <w:pPr>
        <w:spacing w:after="0"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t xml:space="preserve">Długość sieci kanalizacyjnej w Dziwnowie </w:t>
      </w:r>
      <w:r w:rsidR="00350DD2">
        <w:rPr>
          <w:rFonts w:ascii="Cambria" w:eastAsia="Times New Roman" w:hAnsi="Cambria" w:cs="Times New Roman"/>
          <w:sz w:val="24"/>
          <w:lang w:eastAsia="pl-PL"/>
        </w:rPr>
        <w:t>(</w:t>
      </w:r>
      <w:r>
        <w:rPr>
          <w:rFonts w:ascii="Cambria" w:eastAsia="Times New Roman" w:hAnsi="Cambria" w:cs="Times New Roman"/>
          <w:sz w:val="24"/>
          <w:lang w:eastAsia="pl-PL"/>
        </w:rPr>
        <w:t>bez przesyłu i przyłączy</w:t>
      </w:r>
      <w:r w:rsidR="00350DD2">
        <w:rPr>
          <w:rFonts w:ascii="Cambria" w:eastAsia="Times New Roman" w:hAnsi="Cambria" w:cs="Times New Roman"/>
          <w:sz w:val="24"/>
          <w:lang w:eastAsia="pl-PL"/>
        </w:rPr>
        <w:t>)</w:t>
      </w:r>
      <w:r>
        <w:rPr>
          <w:rFonts w:ascii="Cambria" w:eastAsia="Times New Roman" w:hAnsi="Cambria" w:cs="Times New Roman"/>
          <w:sz w:val="24"/>
          <w:lang w:eastAsia="pl-PL"/>
        </w:rPr>
        <w:t xml:space="preserve"> wynosi 12 000 mb.</w:t>
      </w:r>
    </w:p>
    <w:p w:rsidR="00577EE1"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Poniżej tabele przedstawiają kilka wskaźników związanych z systemem ściekowym na przestrzeni lat.</w:t>
      </w:r>
    </w:p>
    <w:p w:rsidR="00212AE4" w:rsidRPr="00571F33" w:rsidRDefault="00212AE4" w:rsidP="000B0F22">
      <w:pPr>
        <w:spacing w:after="0" w:line="360" w:lineRule="auto"/>
        <w:jc w:val="both"/>
        <w:rPr>
          <w:rFonts w:ascii="Cambria" w:eastAsia="Times New Roman" w:hAnsi="Cambria" w:cs="Times New Roman"/>
          <w:sz w:val="24"/>
          <w:lang w:eastAsia="pl-PL"/>
        </w:rPr>
      </w:pPr>
    </w:p>
    <w:p w:rsidR="00212AE4"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14</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Dane dotyczące oczyszczalni ścieków w Międzywodziu</w:t>
      </w:r>
    </w:p>
    <w:tbl>
      <w:tblPr>
        <w:tblStyle w:val="Tabela-Siatka"/>
        <w:tblW w:w="0" w:type="auto"/>
        <w:tblLook w:val="04A0"/>
      </w:tblPr>
      <w:tblGrid>
        <w:gridCol w:w="6041"/>
        <w:gridCol w:w="3021"/>
      </w:tblGrid>
      <w:tr w:rsidR="00577EE1" w:rsidRPr="00691586" w:rsidTr="005277D3">
        <w:tc>
          <w:tcPr>
            <w:tcW w:w="6041" w:type="dxa"/>
            <w:shd w:val="clear" w:color="auto" w:fill="FFC000" w:themeFill="accent4"/>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t>Liczba oczyszczalni ścieków w gminie Dziwnów</w:t>
            </w:r>
          </w:p>
        </w:tc>
        <w:tc>
          <w:tcPr>
            <w:tcW w:w="3021" w:type="dxa"/>
            <w:vAlign w:val="center"/>
          </w:tcPr>
          <w:p w:rsidR="00577EE1" w:rsidRPr="00E224CB" w:rsidRDefault="00577EE1" w:rsidP="000B0F22">
            <w:pPr>
              <w:spacing w:line="360" w:lineRule="auto"/>
              <w:jc w:val="both"/>
              <w:rPr>
                <w:rFonts w:ascii="Cambria" w:hAnsi="Cambria"/>
                <w:sz w:val="24"/>
              </w:rPr>
            </w:pPr>
            <w:r w:rsidRPr="00E224CB">
              <w:rPr>
                <w:rFonts w:ascii="Cambria" w:hAnsi="Cambria"/>
                <w:sz w:val="24"/>
              </w:rPr>
              <w:t>1 szt.</w:t>
            </w:r>
          </w:p>
        </w:tc>
      </w:tr>
      <w:tr w:rsidR="00577EE1" w:rsidRPr="00691586" w:rsidTr="005277D3">
        <w:tc>
          <w:tcPr>
            <w:tcW w:w="9062" w:type="dxa"/>
            <w:gridSpan w:val="2"/>
            <w:shd w:val="clear" w:color="auto" w:fill="FFE599" w:themeFill="accent4" w:themeFillTint="66"/>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t>Liczba ludności korzystającej z oczyszczalni ścieków w 2013 r.</w:t>
            </w:r>
          </w:p>
        </w:tc>
      </w:tr>
      <w:tr w:rsidR="00577EE1" w:rsidRPr="00691586" w:rsidTr="005277D3">
        <w:tc>
          <w:tcPr>
            <w:tcW w:w="6041" w:type="dxa"/>
            <w:shd w:val="clear" w:color="auto" w:fill="FFF2CC" w:themeFill="accent4" w:themeFillTint="33"/>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t>- w gminie</w:t>
            </w:r>
          </w:p>
        </w:tc>
        <w:tc>
          <w:tcPr>
            <w:tcW w:w="3021" w:type="dxa"/>
            <w:vAlign w:val="center"/>
          </w:tcPr>
          <w:p w:rsidR="00577EE1" w:rsidRPr="00E224CB" w:rsidRDefault="00577EE1" w:rsidP="000B0F22">
            <w:pPr>
              <w:spacing w:line="360" w:lineRule="auto"/>
              <w:jc w:val="both"/>
              <w:rPr>
                <w:rFonts w:ascii="Cambria" w:hAnsi="Cambria"/>
                <w:sz w:val="24"/>
              </w:rPr>
            </w:pPr>
            <w:r w:rsidRPr="00E224CB">
              <w:rPr>
                <w:rFonts w:ascii="Cambria" w:hAnsi="Cambria"/>
                <w:sz w:val="24"/>
              </w:rPr>
              <w:t>3 988</w:t>
            </w:r>
          </w:p>
        </w:tc>
      </w:tr>
      <w:tr w:rsidR="00577EE1" w:rsidRPr="00691586" w:rsidTr="005277D3">
        <w:tc>
          <w:tcPr>
            <w:tcW w:w="9062" w:type="dxa"/>
            <w:gridSpan w:val="2"/>
            <w:shd w:val="clear" w:color="auto" w:fill="FFE599" w:themeFill="accent4" w:themeFillTint="66"/>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t>Gromadzenie i wywóz nieczystości ciekłych w 2013 r.  – instalacje i urządzenia :</w:t>
            </w:r>
          </w:p>
        </w:tc>
      </w:tr>
      <w:tr w:rsidR="00577EE1" w:rsidRPr="00691586" w:rsidTr="005277D3">
        <w:tc>
          <w:tcPr>
            <w:tcW w:w="6041" w:type="dxa"/>
            <w:shd w:val="clear" w:color="auto" w:fill="FFF2CC" w:themeFill="accent4" w:themeFillTint="33"/>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lastRenderedPageBreak/>
              <w:t>- zbiorniki bezodpływowe</w:t>
            </w:r>
          </w:p>
        </w:tc>
        <w:tc>
          <w:tcPr>
            <w:tcW w:w="3021" w:type="dxa"/>
            <w:vAlign w:val="center"/>
          </w:tcPr>
          <w:p w:rsidR="00577EE1" w:rsidRPr="00E224CB" w:rsidRDefault="00577EE1" w:rsidP="000B0F22">
            <w:pPr>
              <w:spacing w:line="360" w:lineRule="auto"/>
              <w:jc w:val="both"/>
              <w:rPr>
                <w:rFonts w:ascii="Cambria" w:hAnsi="Cambria"/>
                <w:sz w:val="24"/>
              </w:rPr>
            </w:pPr>
            <w:r w:rsidRPr="00E224CB">
              <w:rPr>
                <w:rFonts w:ascii="Cambria" w:hAnsi="Cambria"/>
                <w:sz w:val="24"/>
              </w:rPr>
              <w:t>87</w:t>
            </w:r>
          </w:p>
        </w:tc>
      </w:tr>
      <w:tr w:rsidR="00577EE1" w:rsidRPr="00691586" w:rsidTr="005277D3">
        <w:tc>
          <w:tcPr>
            <w:tcW w:w="6041" w:type="dxa"/>
            <w:shd w:val="clear" w:color="auto" w:fill="FFF2CC" w:themeFill="accent4" w:themeFillTint="33"/>
            <w:vAlign w:val="center"/>
          </w:tcPr>
          <w:p w:rsidR="00577EE1" w:rsidRPr="00E224CB" w:rsidRDefault="00577EE1" w:rsidP="000B0F22">
            <w:pPr>
              <w:spacing w:line="360" w:lineRule="auto"/>
              <w:jc w:val="both"/>
              <w:rPr>
                <w:rFonts w:ascii="Cambria" w:hAnsi="Cambria"/>
                <w:b/>
                <w:sz w:val="24"/>
              </w:rPr>
            </w:pPr>
            <w:r w:rsidRPr="00E224CB">
              <w:rPr>
                <w:rFonts w:ascii="Cambria" w:hAnsi="Cambria"/>
                <w:b/>
                <w:sz w:val="24"/>
              </w:rPr>
              <w:t>- oczyszczalnie przydomowe</w:t>
            </w:r>
          </w:p>
        </w:tc>
        <w:tc>
          <w:tcPr>
            <w:tcW w:w="3021" w:type="dxa"/>
            <w:vAlign w:val="center"/>
          </w:tcPr>
          <w:p w:rsidR="00577EE1" w:rsidRPr="00E224CB" w:rsidRDefault="00577EE1" w:rsidP="000B0F22">
            <w:pPr>
              <w:spacing w:line="360" w:lineRule="auto"/>
              <w:jc w:val="both"/>
              <w:rPr>
                <w:rFonts w:ascii="Cambria" w:hAnsi="Cambria"/>
                <w:sz w:val="24"/>
              </w:rPr>
            </w:pPr>
            <w:r w:rsidRPr="00E224CB">
              <w:rPr>
                <w:rFonts w:ascii="Cambria" w:hAnsi="Cambria"/>
                <w:sz w:val="24"/>
              </w:rPr>
              <w:t>-</w:t>
            </w:r>
          </w:p>
        </w:tc>
      </w:tr>
    </w:tbl>
    <w:p w:rsidR="00E224CB"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Urząd Statystyczny w Szczecinie, Statystyczne Vademecum Samorządowca 2014, Gmina miejsko – wiejska Dziwnów, powiat kamieński.</w:t>
      </w:r>
      <w:bookmarkStart w:id="15" w:name="_GoBack"/>
      <w:bookmarkEnd w:id="15"/>
    </w:p>
    <w:p w:rsidR="00E224CB"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496405" w:rsidRPr="00D531FE">
        <w:rPr>
          <w:rFonts w:ascii="Cambria" w:hAnsi="Cambria"/>
          <w:b/>
          <w:i w:val="0"/>
          <w:color w:val="auto"/>
          <w:sz w:val="22"/>
          <w:szCs w:val="22"/>
        </w:rPr>
        <w:fldChar w:fldCharType="begin"/>
      </w:r>
      <w:r w:rsidRPr="00D531FE">
        <w:rPr>
          <w:rFonts w:ascii="Cambria" w:hAnsi="Cambria"/>
          <w:b/>
          <w:i w:val="0"/>
          <w:color w:val="auto"/>
          <w:sz w:val="22"/>
          <w:szCs w:val="22"/>
        </w:rPr>
        <w:instrText xml:space="preserve"> SEQ Tabela \* ARABIC </w:instrText>
      </w:r>
      <w:r w:rsidR="00496405" w:rsidRPr="00D531FE">
        <w:rPr>
          <w:rFonts w:ascii="Cambria" w:hAnsi="Cambria"/>
          <w:b/>
          <w:i w:val="0"/>
          <w:color w:val="auto"/>
          <w:sz w:val="22"/>
          <w:szCs w:val="22"/>
        </w:rPr>
        <w:fldChar w:fldCharType="separate"/>
      </w:r>
      <w:r w:rsidR="001D09CF">
        <w:rPr>
          <w:rFonts w:ascii="Cambria" w:hAnsi="Cambria"/>
          <w:b/>
          <w:i w:val="0"/>
          <w:noProof/>
          <w:color w:val="auto"/>
          <w:sz w:val="22"/>
          <w:szCs w:val="22"/>
        </w:rPr>
        <w:t>15</w:t>
      </w:r>
      <w:r w:rsidR="00496405" w:rsidRPr="00D531FE">
        <w:rPr>
          <w:rFonts w:ascii="Cambria" w:hAnsi="Cambria"/>
          <w:b/>
          <w:i w:val="0"/>
          <w:color w:val="auto"/>
          <w:sz w:val="22"/>
          <w:szCs w:val="22"/>
        </w:rPr>
        <w:fldChar w:fldCharType="end"/>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Ścieki oczyszczane w ciągu roku (w dm</w:t>
      </w:r>
      <w:r w:rsidRPr="00D531FE">
        <w:rPr>
          <w:rFonts w:ascii="Cambria" w:eastAsia="Times New Roman" w:hAnsi="Cambria" w:cs="Times New Roman"/>
          <w:b/>
          <w:i w:val="0"/>
          <w:color w:val="auto"/>
          <w:sz w:val="22"/>
          <w:szCs w:val="22"/>
          <w:vertAlign w:val="superscript"/>
          <w:lang w:eastAsia="pl-PL"/>
        </w:rPr>
        <w:t>3</w:t>
      </w:r>
      <w:r w:rsidRPr="00D531FE">
        <w:rPr>
          <w:rFonts w:ascii="Cambria" w:eastAsia="Times New Roman" w:hAnsi="Cambria" w:cs="Times New Roman"/>
          <w:b/>
          <w:i w:val="0"/>
          <w:color w:val="auto"/>
          <w:sz w:val="22"/>
          <w:szCs w:val="22"/>
          <w:lang w:eastAsia="pl-PL"/>
        </w:rPr>
        <w:t>) w oczyszczalni 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1987"/>
        <w:gridCol w:w="1836"/>
      </w:tblGrid>
      <w:tr w:rsidR="005A6473" w:rsidRPr="00691586" w:rsidTr="005277D3">
        <w:trPr>
          <w:tblHeader/>
        </w:trPr>
        <w:tc>
          <w:tcPr>
            <w:tcW w:w="2953"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szCs w:val="20"/>
                <w:lang w:eastAsia="pl-PL"/>
              </w:rPr>
            </w:pPr>
            <w:r w:rsidRPr="00E224CB">
              <w:rPr>
                <w:rFonts w:ascii="Cambria" w:eastAsia="Times New Roman" w:hAnsi="Cambria" w:cs="Times New Roman"/>
                <w:b/>
                <w:sz w:val="24"/>
                <w:lang w:eastAsia="pl-PL"/>
              </w:rPr>
              <w:t>Ścieki oczyszczane w ciągu roku</w:t>
            </w:r>
          </w:p>
        </w:tc>
        <w:tc>
          <w:tcPr>
            <w:tcW w:w="1987"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szCs w:val="20"/>
                <w:lang w:eastAsia="pl-PL"/>
              </w:rPr>
            </w:pPr>
            <w:r w:rsidRPr="00E224CB">
              <w:rPr>
                <w:rFonts w:ascii="Cambria" w:eastAsia="Times New Roman" w:hAnsi="Cambria" w:cs="Times New Roman"/>
                <w:b/>
                <w:sz w:val="24"/>
                <w:lang w:eastAsia="pl-PL"/>
              </w:rPr>
              <w:t>2013 r.</w:t>
            </w:r>
          </w:p>
        </w:tc>
        <w:tc>
          <w:tcPr>
            <w:tcW w:w="1836"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2014 r.</w:t>
            </w:r>
          </w:p>
        </w:tc>
      </w:tr>
      <w:tr w:rsidR="005A6473" w:rsidRPr="00691586" w:rsidTr="005277D3">
        <w:tc>
          <w:tcPr>
            <w:tcW w:w="2953" w:type="dxa"/>
            <w:shd w:val="clear" w:color="auto" w:fill="FFF2CC" w:themeFill="accent4" w:themeFillTint="33"/>
            <w:vAlign w:val="center"/>
          </w:tcPr>
          <w:p w:rsidR="005A6473" w:rsidRPr="00E224CB" w:rsidRDefault="005A6473" w:rsidP="000B0F22">
            <w:pPr>
              <w:spacing w:after="0" w:line="360" w:lineRule="auto"/>
              <w:jc w:val="both"/>
              <w:rPr>
                <w:rFonts w:ascii="Cambria" w:eastAsia="Times New Roman" w:hAnsi="Cambria" w:cs="Times New Roman"/>
                <w:b/>
                <w:sz w:val="24"/>
                <w:szCs w:val="20"/>
                <w:lang w:eastAsia="pl-PL"/>
              </w:rPr>
            </w:pPr>
            <w:r w:rsidRPr="00E224CB">
              <w:rPr>
                <w:rFonts w:ascii="Cambria" w:eastAsia="Times New Roman" w:hAnsi="Cambria" w:cs="Times New Roman"/>
                <w:b/>
                <w:sz w:val="24"/>
                <w:lang w:eastAsia="pl-PL"/>
              </w:rPr>
              <w:t>Odprowadzone</w:t>
            </w:r>
          </w:p>
        </w:tc>
        <w:tc>
          <w:tcPr>
            <w:tcW w:w="1987" w:type="dxa"/>
            <w:vAlign w:val="center"/>
          </w:tcPr>
          <w:p w:rsidR="005A6473" w:rsidRPr="00E224CB" w:rsidRDefault="005A6473" w:rsidP="000B0F22">
            <w:pPr>
              <w:spacing w:after="0" w:line="360" w:lineRule="auto"/>
              <w:jc w:val="both"/>
              <w:rPr>
                <w:rFonts w:ascii="Cambria" w:eastAsia="Times New Roman" w:hAnsi="Cambria" w:cs="Times New Roman"/>
                <w:sz w:val="24"/>
                <w:szCs w:val="20"/>
                <w:lang w:eastAsia="pl-PL"/>
              </w:rPr>
            </w:pPr>
            <w:r w:rsidRPr="00E224CB">
              <w:rPr>
                <w:rFonts w:ascii="Cambria" w:eastAsia="Times New Roman" w:hAnsi="Cambria" w:cs="Times New Roman"/>
                <w:sz w:val="24"/>
                <w:lang w:eastAsia="pl-PL"/>
              </w:rPr>
              <w:t>616,0 dam3</w:t>
            </w:r>
          </w:p>
        </w:tc>
        <w:tc>
          <w:tcPr>
            <w:tcW w:w="1836" w:type="dxa"/>
          </w:tcPr>
          <w:p w:rsidR="005A6473" w:rsidRPr="00E224CB" w:rsidRDefault="005A6473" w:rsidP="000B0F22">
            <w:pPr>
              <w:spacing w:after="0" w:line="360" w:lineRule="auto"/>
              <w:jc w:val="both"/>
              <w:rPr>
                <w:rFonts w:ascii="Cambria" w:eastAsia="Times New Roman" w:hAnsi="Cambria" w:cs="Times New Roman"/>
                <w:sz w:val="24"/>
                <w:lang w:eastAsia="pl-PL"/>
              </w:rPr>
            </w:pPr>
            <w:r w:rsidRPr="00E224CB">
              <w:rPr>
                <w:rFonts w:ascii="Cambria" w:eastAsia="Times New Roman" w:hAnsi="Cambria" w:cs="Times New Roman"/>
                <w:sz w:val="24"/>
                <w:lang w:eastAsia="pl-PL"/>
              </w:rPr>
              <w:t>565 dam3</w:t>
            </w:r>
          </w:p>
        </w:tc>
      </w:tr>
      <w:tr w:rsidR="005A6473" w:rsidRPr="00691586" w:rsidTr="005277D3">
        <w:tc>
          <w:tcPr>
            <w:tcW w:w="2953" w:type="dxa"/>
            <w:shd w:val="clear" w:color="auto" w:fill="FFF2CC" w:themeFill="accent4" w:themeFillTint="33"/>
            <w:vAlign w:val="center"/>
          </w:tcPr>
          <w:p w:rsidR="005A6473" w:rsidRPr="00E224CB" w:rsidRDefault="005A6473" w:rsidP="000B0F22">
            <w:pPr>
              <w:spacing w:after="0" w:line="360" w:lineRule="auto"/>
              <w:jc w:val="both"/>
              <w:rPr>
                <w:rFonts w:ascii="Cambria" w:eastAsia="Times New Roman" w:hAnsi="Cambria" w:cs="Times New Roman"/>
                <w:b/>
                <w:sz w:val="24"/>
                <w:szCs w:val="20"/>
                <w:lang w:eastAsia="pl-PL"/>
              </w:rPr>
            </w:pPr>
            <w:r w:rsidRPr="00E224CB">
              <w:rPr>
                <w:rFonts w:ascii="Cambria" w:eastAsia="Times New Roman" w:hAnsi="Cambria" w:cs="Times New Roman"/>
                <w:b/>
                <w:sz w:val="24"/>
                <w:lang w:eastAsia="pl-PL"/>
              </w:rPr>
              <w:t>Oczyszczane</w:t>
            </w:r>
          </w:p>
        </w:tc>
        <w:tc>
          <w:tcPr>
            <w:tcW w:w="1987" w:type="dxa"/>
            <w:vAlign w:val="center"/>
          </w:tcPr>
          <w:p w:rsidR="005A6473" w:rsidRPr="00E224CB" w:rsidRDefault="005A6473" w:rsidP="000B0F22">
            <w:pPr>
              <w:spacing w:after="0" w:line="360" w:lineRule="auto"/>
              <w:jc w:val="both"/>
              <w:rPr>
                <w:rFonts w:ascii="Cambria" w:eastAsia="Times New Roman" w:hAnsi="Cambria" w:cs="Times New Roman"/>
                <w:sz w:val="24"/>
                <w:szCs w:val="20"/>
                <w:lang w:eastAsia="pl-PL"/>
              </w:rPr>
            </w:pPr>
            <w:r w:rsidRPr="00E224CB">
              <w:rPr>
                <w:rFonts w:ascii="Cambria" w:eastAsia="Times New Roman" w:hAnsi="Cambria" w:cs="Times New Roman"/>
                <w:sz w:val="24"/>
                <w:lang w:eastAsia="pl-PL"/>
              </w:rPr>
              <w:t>616 dam3</w:t>
            </w:r>
          </w:p>
        </w:tc>
        <w:tc>
          <w:tcPr>
            <w:tcW w:w="1836" w:type="dxa"/>
          </w:tcPr>
          <w:p w:rsidR="005A6473" w:rsidRPr="00E224CB" w:rsidRDefault="005A6473" w:rsidP="000B0F22">
            <w:pPr>
              <w:spacing w:after="0" w:line="360" w:lineRule="auto"/>
              <w:jc w:val="both"/>
              <w:rPr>
                <w:rFonts w:ascii="Cambria" w:eastAsia="Times New Roman" w:hAnsi="Cambria" w:cs="Times New Roman"/>
                <w:sz w:val="24"/>
                <w:lang w:eastAsia="pl-PL"/>
              </w:rPr>
            </w:pPr>
            <w:r w:rsidRPr="00E224CB">
              <w:rPr>
                <w:rFonts w:ascii="Cambria" w:eastAsia="Times New Roman" w:hAnsi="Cambria" w:cs="Times New Roman"/>
                <w:sz w:val="24"/>
                <w:lang w:eastAsia="pl-PL"/>
              </w:rPr>
              <w:t>565 dam3</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GUS 2008, 2013 Bank Danych Lokalnych</w:t>
      </w:r>
    </w:p>
    <w:p w:rsidR="00E224CB"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 xml:space="preserve">Tabela </w:t>
      </w:r>
      <w:r w:rsidR="00911309">
        <w:rPr>
          <w:rFonts w:ascii="Cambria" w:hAnsi="Cambria"/>
          <w:b/>
          <w:i w:val="0"/>
          <w:color w:val="auto"/>
          <w:sz w:val="22"/>
          <w:szCs w:val="22"/>
        </w:rPr>
        <w:t>16</w:t>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 xml:space="preserve">Osady wytworzone w ciągu roku w komunalnej oczyszczalni ścieków  </w:t>
      </w:r>
      <w:r w:rsidR="00FC5960">
        <w:rPr>
          <w:rFonts w:ascii="Cambria" w:eastAsia="Times New Roman" w:hAnsi="Cambria" w:cs="Times New Roman"/>
          <w:b/>
          <w:i w:val="0"/>
          <w:color w:val="auto"/>
          <w:sz w:val="22"/>
          <w:szCs w:val="22"/>
          <w:lang w:eastAsia="pl-PL"/>
        </w:rPr>
        <w:br/>
      </w:r>
      <w:r w:rsidRPr="00D531FE">
        <w:rPr>
          <w:rFonts w:ascii="Cambria" w:eastAsia="Times New Roman" w:hAnsi="Cambria" w:cs="Times New Roman"/>
          <w:b/>
          <w:i w:val="0"/>
          <w:color w:val="auto"/>
          <w:sz w:val="22"/>
          <w:szCs w:val="22"/>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1319"/>
        <w:gridCol w:w="1795"/>
        <w:gridCol w:w="1665"/>
      </w:tblGrid>
      <w:tr w:rsidR="005A6473" w:rsidRPr="00691586" w:rsidTr="005A6473">
        <w:tc>
          <w:tcPr>
            <w:tcW w:w="2674"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Osady</w:t>
            </w:r>
          </w:p>
        </w:tc>
        <w:tc>
          <w:tcPr>
            <w:tcW w:w="1319"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Jednostka</w:t>
            </w:r>
          </w:p>
        </w:tc>
        <w:tc>
          <w:tcPr>
            <w:tcW w:w="1795" w:type="dxa"/>
            <w:shd w:val="clear" w:color="auto" w:fill="FFC000" w:themeFill="accent4"/>
            <w:vAlign w:val="center"/>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2013 r.</w:t>
            </w:r>
          </w:p>
        </w:tc>
        <w:tc>
          <w:tcPr>
            <w:tcW w:w="1665" w:type="dxa"/>
            <w:shd w:val="clear" w:color="auto" w:fill="FFC000" w:themeFill="accent4"/>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2014 r.</w:t>
            </w:r>
          </w:p>
        </w:tc>
      </w:tr>
      <w:tr w:rsidR="005A6473" w:rsidRPr="00691586" w:rsidTr="005A6473">
        <w:tc>
          <w:tcPr>
            <w:tcW w:w="2674" w:type="dxa"/>
            <w:shd w:val="clear" w:color="auto" w:fill="FFF2CC" w:themeFill="accent4" w:themeFillTint="33"/>
            <w:vAlign w:val="center"/>
          </w:tcPr>
          <w:p w:rsidR="005A6473" w:rsidRPr="00E224CB" w:rsidRDefault="005A6473"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Ogó</w:t>
            </w:r>
            <w:r w:rsidRPr="00E224CB">
              <w:rPr>
                <w:rFonts w:ascii="Cambria" w:eastAsia="Times New Roman" w:hAnsi="Cambria" w:cs="Times New Roman"/>
                <w:b/>
                <w:sz w:val="24"/>
                <w:shd w:val="clear" w:color="auto" w:fill="FFF2CC" w:themeFill="accent4" w:themeFillTint="33"/>
                <w:lang w:eastAsia="pl-PL"/>
              </w:rPr>
              <w:t>łem</w:t>
            </w:r>
          </w:p>
        </w:tc>
        <w:tc>
          <w:tcPr>
            <w:tcW w:w="1319" w:type="dxa"/>
            <w:vAlign w:val="center"/>
          </w:tcPr>
          <w:p w:rsidR="005A6473" w:rsidRPr="00E224CB" w:rsidRDefault="00D62754" w:rsidP="000B0F22">
            <w:pPr>
              <w:spacing w:after="0" w:line="360" w:lineRule="auto"/>
              <w:jc w:val="both"/>
              <w:rPr>
                <w:rFonts w:ascii="Cambria" w:eastAsia="Times New Roman" w:hAnsi="Cambria" w:cs="Times New Roman"/>
                <w:b/>
                <w:sz w:val="24"/>
                <w:lang w:eastAsia="pl-PL"/>
              </w:rPr>
            </w:pPr>
            <w:r w:rsidRPr="00E224CB">
              <w:rPr>
                <w:rFonts w:ascii="Cambria" w:eastAsia="Times New Roman" w:hAnsi="Cambria" w:cs="Times New Roman"/>
                <w:b/>
                <w:sz w:val="24"/>
                <w:lang w:eastAsia="pl-PL"/>
              </w:rPr>
              <w:t>T</w:t>
            </w:r>
            <w:r w:rsidR="005A6473" w:rsidRPr="00E224CB">
              <w:rPr>
                <w:rFonts w:ascii="Cambria" w:eastAsia="Times New Roman" w:hAnsi="Cambria" w:cs="Times New Roman"/>
                <w:b/>
                <w:sz w:val="24"/>
                <w:lang w:eastAsia="pl-PL"/>
              </w:rPr>
              <w:t>ona</w:t>
            </w:r>
          </w:p>
        </w:tc>
        <w:tc>
          <w:tcPr>
            <w:tcW w:w="1795" w:type="dxa"/>
            <w:vAlign w:val="center"/>
          </w:tcPr>
          <w:p w:rsidR="005A6473" w:rsidRPr="00E224CB" w:rsidRDefault="005A6473" w:rsidP="000B0F22">
            <w:pPr>
              <w:spacing w:after="0" w:line="360" w:lineRule="auto"/>
              <w:jc w:val="both"/>
              <w:rPr>
                <w:rFonts w:ascii="Cambria" w:eastAsia="Times New Roman" w:hAnsi="Cambria" w:cs="Times New Roman"/>
                <w:sz w:val="24"/>
                <w:lang w:eastAsia="pl-PL"/>
              </w:rPr>
            </w:pPr>
            <w:r w:rsidRPr="00E224CB">
              <w:rPr>
                <w:rFonts w:ascii="Cambria" w:eastAsia="Times New Roman" w:hAnsi="Cambria" w:cs="Times New Roman"/>
                <w:sz w:val="24"/>
                <w:lang w:eastAsia="pl-PL"/>
              </w:rPr>
              <w:t>400</w:t>
            </w:r>
          </w:p>
        </w:tc>
        <w:tc>
          <w:tcPr>
            <w:tcW w:w="1665" w:type="dxa"/>
          </w:tcPr>
          <w:p w:rsidR="005A6473" w:rsidRPr="00E224CB" w:rsidRDefault="005A6473" w:rsidP="000B0F22">
            <w:pPr>
              <w:spacing w:after="0" w:line="360" w:lineRule="auto"/>
              <w:jc w:val="both"/>
              <w:rPr>
                <w:rFonts w:ascii="Cambria" w:eastAsia="Times New Roman" w:hAnsi="Cambria" w:cs="Times New Roman"/>
                <w:sz w:val="24"/>
                <w:lang w:eastAsia="pl-PL"/>
              </w:rPr>
            </w:pPr>
            <w:r w:rsidRPr="00E224CB">
              <w:rPr>
                <w:rFonts w:ascii="Cambria" w:eastAsia="Times New Roman" w:hAnsi="Cambria" w:cs="Times New Roman"/>
                <w:sz w:val="24"/>
                <w:lang w:eastAsia="pl-PL"/>
              </w:rPr>
              <w:t>400</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GUS 2008, 2013 Bank Danych Lokalnych</w:t>
      </w:r>
    </w:p>
    <w:p w:rsidR="00577EE1" w:rsidRPr="00691586" w:rsidRDefault="00577EE1" w:rsidP="000B0F22">
      <w:pPr>
        <w:spacing w:after="0" w:line="360" w:lineRule="auto"/>
        <w:jc w:val="both"/>
        <w:rPr>
          <w:rFonts w:ascii="Cambria" w:eastAsia="Times New Roman" w:hAnsi="Cambria" w:cs="Times New Roman"/>
          <w:lang w:eastAsia="pl-PL"/>
        </w:rPr>
      </w:pPr>
    </w:p>
    <w:p w:rsidR="00577EE1" w:rsidRDefault="00577EE1" w:rsidP="000B0F22">
      <w:pPr>
        <w:pStyle w:val="Nagwek3"/>
        <w:spacing w:line="360" w:lineRule="auto"/>
        <w:rPr>
          <w:rFonts w:ascii="Cambria" w:hAnsi="Cambria"/>
        </w:rPr>
      </w:pPr>
      <w:bookmarkStart w:id="16" w:name="_Toc448999209"/>
      <w:r w:rsidRPr="00571F33">
        <w:rPr>
          <w:rFonts w:ascii="Cambria" w:hAnsi="Cambria"/>
        </w:rPr>
        <w:t>3.3.3. Gospodarka odpadami</w:t>
      </w:r>
      <w:bookmarkEnd w:id="16"/>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Na terenie Gminy Dziwnów nie ma możliwości lokalizacji wysypiska odpadów stałych. </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Gmina należy do Celowego Związku Gmin R-XXI w Nowogardzie, który to realizuje projekt: „Budowa Regionalnego Zakładu Gospodarowania Odpadami w Słajsinie”. Wszystkie odpady ze swojego terenu gmina zobowiązana jest przekazywać do Regionalnych Instalacji Przetwarzania Odpadów Komunalnych (RIPOK) w Słajsinie. Zakład w Słajsinie zajmuje powierzchnię 18,6 ha i posiada trzy Stacje Przeładunkowe w: </w:t>
      </w:r>
    </w:p>
    <w:p w:rsidR="00577EE1" w:rsidRPr="00571F33" w:rsidRDefault="00577EE1" w:rsidP="000B0F22">
      <w:pPr>
        <w:pStyle w:val="Akapitzlist"/>
        <w:numPr>
          <w:ilvl w:val="0"/>
          <w:numId w:val="17"/>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Świnoujściu, </w:t>
      </w:r>
    </w:p>
    <w:p w:rsidR="00577EE1" w:rsidRPr="00571F33" w:rsidRDefault="00577EE1" w:rsidP="000B0F22">
      <w:pPr>
        <w:pStyle w:val="Akapitzlist"/>
        <w:numPr>
          <w:ilvl w:val="0"/>
          <w:numId w:val="17"/>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Mokrawicy, </w:t>
      </w:r>
    </w:p>
    <w:p w:rsidR="00577EE1" w:rsidRPr="00571F33" w:rsidRDefault="00577EE1" w:rsidP="000B0F22">
      <w:pPr>
        <w:pStyle w:val="Akapitzlist"/>
        <w:numPr>
          <w:ilvl w:val="0"/>
          <w:numId w:val="17"/>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Mielenku Drawskim. </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Każdy rodzaj odpadów kierowany jest do odpowiedniej stacji:</w:t>
      </w:r>
    </w:p>
    <w:p w:rsidR="00577EE1" w:rsidRPr="00571F33" w:rsidRDefault="00577EE1" w:rsidP="000B0F22">
      <w:pPr>
        <w:pStyle w:val="Akapitzlist"/>
        <w:numPr>
          <w:ilvl w:val="0"/>
          <w:numId w:val="18"/>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zmieszane odpady komunalne i zielone odpady - Stacja Przeładunkowa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w Mokrawicy, a następnie specjalnym transportem, przewożone do Słajsina,</w:t>
      </w:r>
    </w:p>
    <w:p w:rsidR="00577EE1" w:rsidRPr="00571F33" w:rsidRDefault="00577EE1" w:rsidP="000B0F22">
      <w:pPr>
        <w:pStyle w:val="Akapitzlist"/>
        <w:numPr>
          <w:ilvl w:val="0"/>
          <w:numId w:val="18"/>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odpady biodegradowalne - Stacja Przeładunkowa w Mokrawicy, tam są one kompostowane. </w:t>
      </w:r>
    </w:p>
    <w:p w:rsidR="00057C0B" w:rsidRDefault="00577EE1" w:rsidP="000B0F22">
      <w:pPr>
        <w:spacing w:after="0" w:line="360" w:lineRule="auto"/>
        <w:jc w:val="both"/>
        <w:rPr>
          <w:rFonts w:ascii="Cambria" w:eastAsia="Times New Roman" w:hAnsi="Cambria" w:cs="Times New Roman"/>
          <w:b/>
          <w:sz w:val="24"/>
          <w:lang w:eastAsia="pl-PL"/>
        </w:rPr>
      </w:pPr>
      <w:r w:rsidRPr="00571F33">
        <w:rPr>
          <w:rFonts w:ascii="Cambria" w:eastAsia="Times New Roman" w:hAnsi="Cambria" w:cs="Times New Roman"/>
          <w:sz w:val="24"/>
          <w:lang w:eastAsia="pl-PL"/>
        </w:rPr>
        <w:lastRenderedPageBreak/>
        <w:t>Poniżej rysunek przedstawia model systemu gospodarki odpadami.</w:t>
      </w:r>
    </w:p>
    <w:p w:rsidR="00851BA6" w:rsidRDefault="00851BA6" w:rsidP="000B0F22">
      <w:pPr>
        <w:spacing w:after="0" w:line="360" w:lineRule="auto"/>
        <w:jc w:val="both"/>
        <w:rPr>
          <w:rFonts w:ascii="Cambria" w:eastAsia="Times New Roman" w:hAnsi="Cambria" w:cs="Times New Roman"/>
          <w:b/>
          <w:sz w:val="24"/>
          <w:lang w:eastAsia="pl-PL"/>
        </w:rPr>
      </w:pPr>
    </w:p>
    <w:p w:rsidR="00577EE1" w:rsidRPr="00657F81" w:rsidRDefault="00571F33" w:rsidP="000B0F22">
      <w:pPr>
        <w:spacing w:after="0" w:line="360" w:lineRule="auto"/>
        <w:jc w:val="both"/>
        <w:rPr>
          <w:rFonts w:ascii="Cambria" w:eastAsia="Times New Roman" w:hAnsi="Cambria" w:cs="Times New Roman"/>
          <w:b/>
          <w:sz w:val="24"/>
          <w:lang w:eastAsia="pl-PL"/>
        </w:rPr>
      </w:pPr>
      <w:r w:rsidRPr="00657F81">
        <w:rPr>
          <w:rFonts w:ascii="Cambria" w:eastAsia="Times New Roman" w:hAnsi="Cambria" w:cs="Times New Roman"/>
          <w:b/>
          <w:sz w:val="24"/>
          <w:lang w:eastAsia="pl-PL"/>
        </w:rPr>
        <w:t>Schemat 1. Schemat gospodarki odpadami.</w:t>
      </w:r>
    </w:p>
    <w:p w:rsidR="00577EE1" w:rsidRPr="00691586" w:rsidRDefault="00577EE1"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noProof/>
          <w:lang w:eastAsia="pl-PL"/>
        </w:rPr>
        <w:drawing>
          <wp:inline distT="0" distB="0" distL="0" distR="0">
            <wp:extent cx="6109244" cy="4248150"/>
            <wp:effectExtent l="0" t="0" r="6350" b="0"/>
            <wp:docPr id="1" name="Obraz 1" descr="Z:\POM i STRATEGIA DZIWNÓW\P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M i STRATEGIA DZIWNÓW\POM\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2950" cy="4250727"/>
                    </a:xfrm>
                    <a:prstGeom prst="rect">
                      <a:avLst/>
                    </a:prstGeom>
                    <a:noFill/>
                    <a:ln>
                      <a:noFill/>
                    </a:ln>
                  </pic:spPr>
                </pic:pic>
              </a:graphicData>
            </a:graphic>
          </wp:inline>
        </w:drawing>
      </w:r>
    </w:p>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KPGO 2010</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Zadaniami Regionalnego Zakładu Gospodarowania Odpadami jest:</w:t>
      </w:r>
    </w:p>
    <w:p w:rsidR="00577EE1" w:rsidRPr="00571F33" w:rsidRDefault="00577EE1" w:rsidP="000B0F22">
      <w:pPr>
        <w:pStyle w:val="Akapitzlist"/>
        <w:numPr>
          <w:ilvl w:val="0"/>
          <w:numId w:val="19"/>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mechaniczno-biologicznie przetwarzanie zmieszanych odpadów komunalnych,</w:t>
      </w:r>
    </w:p>
    <w:p w:rsidR="00577EE1" w:rsidRPr="00571F33" w:rsidRDefault="00577EE1" w:rsidP="000B0F22">
      <w:pPr>
        <w:pStyle w:val="Akapitzlist"/>
        <w:numPr>
          <w:ilvl w:val="0"/>
          <w:numId w:val="19"/>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przetwarzanie odpadów zielonych i biodegradowalnych,</w:t>
      </w:r>
    </w:p>
    <w:p w:rsidR="00577EE1" w:rsidRPr="00571F33" w:rsidRDefault="00577EE1" w:rsidP="000B0F22">
      <w:pPr>
        <w:pStyle w:val="Akapitzlist"/>
        <w:numPr>
          <w:ilvl w:val="0"/>
          <w:numId w:val="19"/>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składowanie pozostałości powstałych w procesie sortowania odpadów komunalnych. </w:t>
      </w:r>
    </w:p>
    <w:p w:rsidR="00577EE1" w:rsidRPr="00691586" w:rsidRDefault="00577EE1" w:rsidP="000B0F22">
      <w:pPr>
        <w:spacing w:before="240" w:after="240" w:line="360" w:lineRule="auto"/>
        <w:jc w:val="both"/>
        <w:rPr>
          <w:rFonts w:ascii="Cambria" w:eastAsia="Times New Roman" w:hAnsi="Cambria" w:cs="Times New Roman"/>
          <w:lang w:eastAsia="pl-PL"/>
        </w:rPr>
      </w:pPr>
      <w:r w:rsidRPr="00571F33">
        <w:rPr>
          <w:rFonts w:ascii="Cambria" w:eastAsia="Times New Roman" w:hAnsi="Cambria" w:cs="Times New Roman"/>
          <w:sz w:val="24"/>
          <w:lang w:eastAsia="pl-PL"/>
        </w:rPr>
        <w:t xml:space="preserve">W roku 2015 łączna ilość zebranych odpadów komunalnych w Gminie wyniosła 4 382,02 Mg, z czego </w:t>
      </w:r>
      <w:r w:rsidRPr="00F90C2F">
        <w:rPr>
          <w:rFonts w:ascii="Cambria" w:eastAsia="Times New Roman" w:hAnsi="Cambria" w:cs="Times New Roman"/>
          <w:sz w:val="24"/>
          <w:lang w:eastAsia="pl-PL"/>
        </w:rPr>
        <w:t>2 040,72 Mg z samego Dziwnowa</w:t>
      </w:r>
      <w:r w:rsidRPr="00571F33">
        <w:rPr>
          <w:rFonts w:ascii="Cambria" w:eastAsia="Times New Roman" w:hAnsi="Cambria" w:cs="Times New Roman"/>
          <w:sz w:val="24"/>
          <w:lang w:eastAsia="pl-PL"/>
        </w:rPr>
        <w:t xml:space="preserve">. Poniżej wykresy przedstawiają </w:t>
      </w:r>
      <w:r w:rsidRPr="00571F33">
        <w:rPr>
          <w:rFonts w:ascii="Cambria" w:eastAsia="Times New Roman" w:hAnsi="Cambria" w:cs="Times New Roman"/>
          <w:sz w:val="24"/>
          <w:lang w:eastAsia="pl-PL"/>
        </w:rPr>
        <w:lastRenderedPageBreak/>
        <w:t xml:space="preserve">strukturę odpadów zebranych na terenie gminy Dziwnów i w samym mieście </w:t>
      </w:r>
      <w:r w:rsidR="00571F33" w:rsidRPr="00571F33">
        <w:rPr>
          <w:rFonts w:ascii="Cambria" w:eastAsia="Times New Roman" w:hAnsi="Cambria" w:cs="Times New Roman"/>
          <w:sz w:val="24"/>
          <w:lang w:eastAsia="pl-PL"/>
        </w:rPr>
        <w:t>Dziwnów</w:t>
      </w:r>
      <w:r w:rsidRPr="00571F33">
        <w:rPr>
          <w:rFonts w:ascii="Cambria" w:eastAsia="Times New Roman" w:hAnsi="Cambria" w:cs="Times New Roman"/>
          <w:sz w:val="24"/>
          <w:lang w:eastAsia="pl-PL"/>
        </w:rPr>
        <w:t>.</w:t>
      </w:r>
      <w:r w:rsidR="000B0F22" w:rsidRPr="00691586">
        <w:rPr>
          <w:rFonts w:ascii="Cambria" w:eastAsia="Times New Roman" w:hAnsi="Cambria" w:cs="Times New Roman"/>
          <w:noProof/>
          <w:lang w:eastAsia="pl-PL"/>
        </w:rPr>
        <w:t xml:space="preserve"> </w:t>
      </w:r>
      <w:r w:rsidRPr="00691586">
        <w:rPr>
          <w:rFonts w:ascii="Cambria" w:eastAsia="Times New Roman" w:hAnsi="Cambria" w:cs="Times New Roman"/>
          <w:noProof/>
          <w:lang w:eastAsia="pl-PL"/>
        </w:rPr>
        <w:drawing>
          <wp:inline distT="0" distB="0" distL="0" distR="0">
            <wp:extent cx="5800725" cy="701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Opracowanie własne na podstawie danych Urzędu Miejskiego w Dziwnowie</w:t>
      </w:r>
    </w:p>
    <w:p w:rsidR="00577EE1" w:rsidRPr="00691586" w:rsidRDefault="00577EE1"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noProof/>
          <w:lang w:eastAsia="pl-PL"/>
        </w:rPr>
        <w:lastRenderedPageBreak/>
        <w:drawing>
          <wp:inline distT="0" distB="0" distL="0" distR="0">
            <wp:extent cx="5760720" cy="6914681"/>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Opracowanie własne na podstawie danych Urzędu Miejskiego w Dziwnowie</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Poniżej natomiast znajduje się diagram przedstawiający strukturę generowanych śmieci w poszczególnych miejscowościach.</w:t>
      </w:r>
    </w:p>
    <w:p w:rsidR="00577EE1" w:rsidRPr="00691586" w:rsidRDefault="00577EE1" w:rsidP="000B0F22">
      <w:pPr>
        <w:spacing w:after="0" w:line="360" w:lineRule="auto"/>
        <w:jc w:val="both"/>
        <w:rPr>
          <w:rFonts w:ascii="Cambria" w:eastAsia="Times New Roman" w:hAnsi="Cambria" w:cs="Times New Roman"/>
          <w:lang w:eastAsia="pl-PL"/>
        </w:rPr>
      </w:pPr>
    </w:p>
    <w:p w:rsidR="00577EE1" w:rsidRPr="00691586" w:rsidRDefault="00577EE1"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noProof/>
          <w:lang w:eastAsia="pl-PL"/>
        </w:rPr>
        <w:lastRenderedPageBreak/>
        <w:drawing>
          <wp:inline distT="0" distB="0" distL="0" distR="0">
            <wp:extent cx="548640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91586">
        <w:rPr>
          <w:rFonts w:ascii="Cambria" w:eastAsia="Times New Roman" w:hAnsi="Cambria" w:cs="Times New Roman"/>
          <w:lang w:eastAsia="pl-PL"/>
        </w:rPr>
        <w:t xml:space="preserve"> </w:t>
      </w:r>
    </w:p>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Opracowanie własne na podstawie danych Urzędu Miejskiego w Dziwnowie</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Gminnym systemem gospodarowania odpadami komunalnymi Gminy Dziwnów zostali objęci wszyscy właściciele nieruchomości zarówno zamieszkałych jak i niezamieszkałych na stałe. </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Z obszaru gminy Dziwnów odpady komunalne odbierane są w systemie workowym oraz pojemnikowym:</w:t>
      </w:r>
    </w:p>
    <w:p w:rsidR="00577EE1" w:rsidRPr="00571F33" w:rsidRDefault="00577EE1" w:rsidP="000B0F22">
      <w:pPr>
        <w:pStyle w:val="Akapitzlist"/>
        <w:numPr>
          <w:ilvl w:val="0"/>
          <w:numId w:val="23"/>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pojemniki/worki niebieskie – papier i tektura,</w:t>
      </w:r>
    </w:p>
    <w:p w:rsidR="00577EE1" w:rsidRPr="00571F33" w:rsidRDefault="00577EE1" w:rsidP="000B0F22">
      <w:pPr>
        <w:pStyle w:val="Akapitzlist"/>
        <w:numPr>
          <w:ilvl w:val="0"/>
          <w:numId w:val="23"/>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pojemniki/worki zielone – szkło kolorowe,</w:t>
      </w:r>
    </w:p>
    <w:p w:rsidR="00577EE1" w:rsidRPr="00571F33" w:rsidRDefault="00577EE1" w:rsidP="000B0F22">
      <w:pPr>
        <w:pStyle w:val="Akapitzlist"/>
        <w:numPr>
          <w:ilvl w:val="0"/>
          <w:numId w:val="23"/>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pojemniki/worki żółte – tworzywa sztuczne, metale oraz opakowania wielomateriałowe,</w:t>
      </w:r>
    </w:p>
    <w:p w:rsidR="00577EE1" w:rsidRPr="00657F81" w:rsidRDefault="00577EE1" w:rsidP="000B0F22">
      <w:pPr>
        <w:pStyle w:val="Akapitzlist"/>
        <w:numPr>
          <w:ilvl w:val="0"/>
          <w:numId w:val="23"/>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pojemniki/worki brązowe – odpady zielone.</w:t>
      </w:r>
    </w:p>
    <w:p w:rsidR="00577EE1" w:rsidRPr="00571F33" w:rsidRDefault="00577EE1" w:rsidP="000B0F22">
      <w:pPr>
        <w:spacing w:after="120" w:line="360" w:lineRule="auto"/>
        <w:jc w:val="both"/>
        <w:rPr>
          <w:rFonts w:ascii="Cambria" w:eastAsia="Times New Roman" w:hAnsi="Cambria" w:cs="Times New Roman"/>
          <w:sz w:val="24"/>
          <w:highlight w:val="yellow"/>
          <w:lang w:eastAsia="pl-PL"/>
        </w:rPr>
      </w:pPr>
      <w:r w:rsidRPr="00571F33">
        <w:rPr>
          <w:rFonts w:ascii="Cambria" w:eastAsia="Times New Roman" w:hAnsi="Cambria" w:cs="Times New Roman"/>
          <w:sz w:val="24"/>
          <w:lang w:eastAsia="pl-PL"/>
        </w:rPr>
        <w:t xml:space="preserve">Jednym z zadań ustawy o utrzymaniu czystości i porządku w gminach jest utworzenie co najmniej jednego (na terenie gminy) punktu selektywnej zbiórki odpadów komunalnych (PSZOK). Gmina Dziwnów w roku 2014 podjęła decyzję o utworzeniu takiego punktu. </w:t>
      </w:r>
      <w:r w:rsidR="005B0081">
        <w:rPr>
          <w:rFonts w:ascii="Cambria" w:eastAsia="Times New Roman" w:hAnsi="Cambria" w:cs="Times New Roman"/>
          <w:sz w:val="24"/>
          <w:lang w:eastAsia="pl-PL"/>
        </w:rPr>
        <w:br/>
      </w:r>
      <w:r w:rsidR="00505F94" w:rsidRPr="00571F33">
        <w:rPr>
          <w:rFonts w:ascii="Cambria" w:eastAsia="Times New Roman" w:hAnsi="Cambria" w:cs="Times New Roman"/>
          <w:sz w:val="24"/>
          <w:lang w:eastAsia="pl-PL"/>
        </w:rPr>
        <w:t xml:space="preserve">W </w:t>
      </w:r>
      <w:r w:rsidRPr="00571F33">
        <w:rPr>
          <w:rFonts w:ascii="Cambria" w:eastAsia="Times New Roman" w:hAnsi="Cambria" w:cs="Times New Roman"/>
          <w:sz w:val="24"/>
          <w:lang w:eastAsia="pl-PL"/>
        </w:rPr>
        <w:t xml:space="preserve">Międzywodziu przy oczyszczalni ścieków, na terenie gminy funkcjonuje </w:t>
      </w:r>
      <w:r w:rsidR="00505F94" w:rsidRPr="00571F33">
        <w:rPr>
          <w:rFonts w:ascii="Cambria" w:eastAsia="Times New Roman" w:hAnsi="Cambria" w:cs="Times New Roman"/>
          <w:sz w:val="24"/>
          <w:lang w:eastAsia="pl-PL"/>
        </w:rPr>
        <w:t>P</w:t>
      </w:r>
      <w:r w:rsidRPr="00571F33">
        <w:rPr>
          <w:rFonts w:ascii="Cambria" w:eastAsia="Times New Roman" w:hAnsi="Cambria" w:cs="Times New Roman"/>
          <w:sz w:val="24"/>
          <w:lang w:eastAsia="pl-PL"/>
        </w:rPr>
        <w:t xml:space="preserve">unk </w:t>
      </w:r>
      <w:r w:rsidR="00505F94" w:rsidRPr="00571F33">
        <w:rPr>
          <w:rFonts w:ascii="Cambria" w:eastAsia="Times New Roman" w:hAnsi="Cambria" w:cs="Times New Roman"/>
          <w:sz w:val="24"/>
          <w:lang w:eastAsia="pl-PL"/>
        </w:rPr>
        <w:t>Selektywnej Zbiórki Odpadów K</w:t>
      </w:r>
      <w:r w:rsidRPr="00571F33">
        <w:rPr>
          <w:rFonts w:ascii="Cambria" w:eastAsia="Times New Roman" w:hAnsi="Cambria" w:cs="Times New Roman"/>
          <w:sz w:val="24"/>
          <w:lang w:eastAsia="pl-PL"/>
        </w:rPr>
        <w:t xml:space="preserve">omunalnych. </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Kolejnym zadaniem gminy wynikającym z ustawy o utrzymaniu czystości i porządku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w gminach jest ograniczenie masy odpadów komunalnych ulegających biodegradacji.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W roku 2014 w Gminie Dziwnów nie udało się osiągnąć wymaganego poziomu ograniczenia masy odpadów biodegradowalnych i wyniósł on  380,83%. Równie ważnym wskaźnikiem, koniecznym do osiągnięcia według ustawy jest odpowiedni </w:t>
      </w:r>
      <w:r w:rsidRPr="00571F33">
        <w:rPr>
          <w:rFonts w:ascii="Cambria" w:eastAsia="Times New Roman" w:hAnsi="Cambria" w:cs="Times New Roman"/>
          <w:sz w:val="24"/>
          <w:lang w:eastAsia="pl-PL"/>
        </w:rPr>
        <w:lastRenderedPageBreak/>
        <w:t xml:space="preserve">poziom recyklingu. Wg sposobu obliczania poziomu recyklingu zatwierdzonego  przez Ministra Środowiska, gmina Dziwnów w 2014 roku uzyskała 121,39% recyklingu. Natomiast łączna ilość wszystkich selektywnie zebranych odpadów na terenie Gminy Dziwnów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w 2014 roku wyniosła 114,3 Mg. </w:t>
      </w:r>
    </w:p>
    <w:p w:rsidR="00577EE1" w:rsidRDefault="00577EE1" w:rsidP="000B0F22">
      <w:pPr>
        <w:spacing w:before="120"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W Międzywodziu do końca 2014 r. funkcjonowało źle wykorzystywane wysypisko odpadów stałych,</w:t>
      </w:r>
      <w:r w:rsidR="009B344B">
        <w:rPr>
          <w:rFonts w:ascii="Cambria" w:eastAsia="Times New Roman" w:hAnsi="Cambria" w:cs="Times New Roman"/>
          <w:sz w:val="24"/>
          <w:lang w:eastAsia="pl-PL"/>
        </w:rPr>
        <w:t xml:space="preserve"> które nie było dobrze zlokalizowane oraz</w:t>
      </w:r>
      <w:r w:rsidRPr="00571F33">
        <w:rPr>
          <w:rFonts w:ascii="Cambria" w:eastAsia="Times New Roman" w:hAnsi="Cambria" w:cs="Times New Roman"/>
          <w:sz w:val="24"/>
          <w:lang w:eastAsia="pl-PL"/>
        </w:rPr>
        <w:t xml:space="preserve"> nie posiada</w:t>
      </w:r>
      <w:r w:rsidR="009B344B">
        <w:rPr>
          <w:rFonts w:ascii="Cambria" w:eastAsia="Times New Roman" w:hAnsi="Cambria" w:cs="Times New Roman"/>
          <w:sz w:val="24"/>
          <w:lang w:eastAsia="pl-PL"/>
        </w:rPr>
        <w:t>ło</w:t>
      </w:r>
      <w:r w:rsidRPr="00571F33">
        <w:rPr>
          <w:rFonts w:ascii="Cambria" w:eastAsia="Times New Roman" w:hAnsi="Cambria" w:cs="Times New Roman"/>
          <w:sz w:val="24"/>
          <w:lang w:eastAsia="pl-PL"/>
        </w:rPr>
        <w:t xml:space="preserve"> unormowanej sytuacji formalno- prawnej</w:t>
      </w:r>
      <w:r w:rsidR="009B344B">
        <w:rPr>
          <w:rFonts w:ascii="Cambria" w:eastAsia="Times New Roman" w:hAnsi="Cambria" w:cs="Times New Roman"/>
          <w:sz w:val="24"/>
          <w:lang w:eastAsia="pl-PL"/>
        </w:rPr>
        <w:t>.</w:t>
      </w:r>
      <w:r w:rsidRPr="00571F33">
        <w:rPr>
          <w:rFonts w:ascii="Cambria" w:eastAsia="Times New Roman" w:hAnsi="Cambria" w:cs="Times New Roman"/>
          <w:sz w:val="24"/>
          <w:lang w:eastAsia="pl-PL"/>
        </w:rPr>
        <w:t xml:space="preserve"> Cała Gmina</w:t>
      </w:r>
      <w:r w:rsidR="009B344B">
        <w:rPr>
          <w:rFonts w:ascii="Cambria" w:eastAsia="Times New Roman" w:hAnsi="Cambria" w:cs="Times New Roman"/>
          <w:sz w:val="24"/>
          <w:lang w:eastAsia="pl-PL"/>
        </w:rPr>
        <w:t>,</w:t>
      </w:r>
      <w:r w:rsidRPr="00571F33">
        <w:rPr>
          <w:rFonts w:ascii="Cambria" w:eastAsia="Times New Roman" w:hAnsi="Cambria" w:cs="Times New Roman"/>
          <w:sz w:val="24"/>
          <w:lang w:eastAsia="pl-PL"/>
        </w:rPr>
        <w:t xml:space="preserve"> w tym również </w:t>
      </w:r>
      <w:r w:rsidRPr="00F90C2F">
        <w:rPr>
          <w:rFonts w:ascii="Cambria" w:eastAsia="Times New Roman" w:hAnsi="Cambria" w:cs="Times New Roman"/>
          <w:sz w:val="24"/>
          <w:lang w:eastAsia="pl-PL"/>
        </w:rPr>
        <w:t>Dziwnów</w:t>
      </w:r>
      <w:r w:rsidR="009B344B">
        <w:rPr>
          <w:rFonts w:ascii="Cambria" w:eastAsia="Times New Roman" w:hAnsi="Cambria" w:cs="Times New Roman"/>
          <w:sz w:val="24"/>
          <w:lang w:eastAsia="pl-PL"/>
        </w:rPr>
        <w:t>,</w:t>
      </w:r>
      <w:r w:rsidRPr="00571F33">
        <w:rPr>
          <w:rFonts w:ascii="Cambria" w:eastAsia="Times New Roman" w:hAnsi="Cambria" w:cs="Times New Roman"/>
          <w:sz w:val="24"/>
          <w:lang w:eastAsia="pl-PL"/>
        </w:rPr>
        <w:t xml:space="preserve"> do czasu zamknięcia korzystało z tego wysypiska. </w:t>
      </w:r>
      <w:r w:rsidR="009B344B">
        <w:rPr>
          <w:rFonts w:ascii="Cambria" w:eastAsia="Times New Roman" w:hAnsi="Cambria" w:cs="Times New Roman"/>
          <w:sz w:val="24"/>
          <w:lang w:eastAsia="pl-PL"/>
        </w:rPr>
        <w:t xml:space="preserve">Zostało ono </w:t>
      </w:r>
      <w:r w:rsidRPr="00571F33">
        <w:rPr>
          <w:rFonts w:ascii="Cambria" w:eastAsia="Times New Roman" w:hAnsi="Cambria" w:cs="Times New Roman"/>
          <w:sz w:val="24"/>
          <w:lang w:eastAsia="pl-PL"/>
        </w:rPr>
        <w:t>zamknięto z dniem 31.12.2004r., zrekultywowano je i zabezpieczono. Aktualnie składowisko jest monitorowane – przeprowadza się badania jakości wód, ilości gazu oraz stopień osiadania.</w:t>
      </w:r>
    </w:p>
    <w:p w:rsidR="00057C0B" w:rsidRPr="00571F33" w:rsidRDefault="00057C0B" w:rsidP="000B0F22">
      <w:pPr>
        <w:spacing w:before="120" w:after="0" w:line="360" w:lineRule="auto"/>
        <w:jc w:val="both"/>
        <w:rPr>
          <w:rFonts w:ascii="Cambria" w:eastAsia="Times New Roman" w:hAnsi="Cambria" w:cs="Times New Roman"/>
          <w:sz w:val="24"/>
          <w:lang w:eastAsia="pl-PL"/>
        </w:rPr>
      </w:pPr>
    </w:p>
    <w:p w:rsidR="00577EE1" w:rsidRDefault="00577EE1" w:rsidP="000B0F22">
      <w:pPr>
        <w:pStyle w:val="Nagwek3"/>
        <w:spacing w:line="360" w:lineRule="auto"/>
        <w:rPr>
          <w:rFonts w:ascii="Cambria" w:hAnsi="Cambria"/>
        </w:rPr>
      </w:pPr>
      <w:bookmarkStart w:id="17" w:name="_Toc448999210"/>
      <w:r w:rsidRPr="00571F33">
        <w:rPr>
          <w:rFonts w:ascii="Cambria" w:hAnsi="Cambria"/>
        </w:rPr>
        <w:t>3.3.4. Energetyka</w:t>
      </w:r>
      <w:bookmarkEnd w:id="17"/>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Obszar Gminy Dziwnów zasilany jest średnim napięciem z sieci elektroenergetycznej </w:t>
      </w:r>
      <w:r w:rsidR="00FC5960">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z dwóch kierunków: </w:t>
      </w:r>
    </w:p>
    <w:p w:rsidR="00577EE1" w:rsidRPr="00571F33" w:rsidRDefault="00577EE1" w:rsidP="000B0F22">
      <w:pPr>
        <w:pStyle w:val="Akapitzlist"/>
        <w:numPr>
          <w:ilvl w:val="0"/>
          <w:numId w:val="16"/>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Zachodniego - z Głównego Punktu Zasilającego (GPZ) Recław, przez teren gminy Wolin, </w:t>
      </w:r>
    </w:p>
    <w:p w:rsidR="00577EE1" w:rsidRPr="00571F33" w:rsidRDefault="00577EE1" w:rsidP="000B0F22">
      <w:pPr>
        <w:numPr>
          <w:ilvl w:val="0"/>
          <w:numId w:val="16"/>
        </w:numPr>
        <w:spacing w:after="0" w:line="360" w:lineRule="auto"/>
        <w:contextualSpacing/>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Południowego -  z Głównego Punktu Zasilania (GPZ) Kamień Pomorski. </w:t>
      </w:r>
    </w:p>
    <w:p w:rsidR="00577EE1" w:rsidRPr="00571F33"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Obecnie możliwości dostarczania energii elektrycznej są większe niż faktyczne zapotrzebowanie. Stan techniczny sieci pod wieloma względami wymaga wymiany bądź modernizacji. Zasilanie gminy odbywa się ze stacji 110/15 kV Recław o mocy 2x16,0 MVA, która współdziała również ze stacjami 110/15 kV w gminach: Przybiernów, Golczewo, Kamień Pomorski, Międzyzdroje, Świnoujście. Stacje transformatorowe 15/0,4 kV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w jednostkach osadniczych gminy Dziwnów oraz po części w gminach ościennych zasilane są siecią napowietrzną o mocy 15 kV. Zgodnie z danymi Głównego Urzędu Statystycznego w Dziwnowie zarejestrowano w 2014</w:t>
      </w:r>
      <w:r w:rsidR="003E51F8">
        <w:rPr>
          <w:rFonts w:ascii="Cambria" w:eastAsia="Times New Roman" w:hAnsi="Cambria" w:cs="Times New Roman"/>
          <w:sz w:val="24"/>
          <w:lang w:eastAsia="pl-PL"/>
        </w:rPr>
        <w:t xml:space="preserve"> </w:t>
      </w:r>
      <w:r w:rsidRPr="00571F33">
        <w:rPr>
          <w:rFonts w:ascii="Cambria" w:eastAsia="Times New Roman" w:hAnsi="Cambria" w:cs="Times New Roman"/>
          <w:sz w:val="24"/>
          <w:lang w:eastAsia="pl-PL"/>
        </w:rPr>
        <w:t xml:space="preserve">r. 1 373 odbiorców energii elektrycznej, którzy zużyli 3 264 MWh. </w:t>
      </w:r>
    </w:p>
    <w:p w:rsidR="00577EE1" w:rsidRPr="00571F33" w:rsidRDefault="00577EE1" w:rsidP="000B0F22">
      <w:pPr>
        <w:spacing w:after="0" w:line="360" w:lineRule="auto"/>
        <w:rPr>
          <w:rFonts w:ascii="Cambria" w:eastAsia="Times New Roman" w:hAnsi="Cambria" w:cs="Times New Roman"/>
          <w:sz w:val="24"/>
          <w:lang w:eastAsia="pl-PL"/>
        </w:rPr>
      </w:pPr>
      <w:r w:rsidRPr="00571F33">
        <w:rPr>
          <w:rFonts w:ascii="Cambria" w:eastAsia="Times New Roman" w:hAnsi="Cambria" w:cs="Times New Roman"/>
          <w:sz w:val="24"/>
          <w:lang w:eastAsia="pl-PL"/>
        </w:rPr>
        <w:t>Sieci elektroenergetyczne przebiegają następująco:</w:t>
      </w:r>
    </w:p>
    <w:p w:rsidR="00577EE1" w:rsidRPr="00571F33" w:rsidRDefault="00577EE1" w:rsidP="000B0F22">
      <w:pPr>
        <w:pStyle w:val="Akapitzlist"/>
        <w:numPr>
          <w:ilvl w:val="0"/>
          <w:numId w:val="20"/>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dla linii o napięciu 15 kV po 6,5 m – obustronnie  od osi linii,</w:t>
      </w:r>
    </w:p>
    <w:p w:rsidR="00577EE1" w:rsidRPr="00571F33" w:rsidRDefault="00577EE1" w:rsidP="000B0F22">
      <w:pPr>
        <w:pStyle w:val="Akapitzlist"/>
        <w:numPr>
          <w:ilvl w:val="0"/>
          <w:numId w:val="20"/>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dla linii o napięciu 110 kV po 20 m - obustronnie od osi linii,</w:t>
      </w:r>
    </w:p>
    <w:p w:rsidR="00577EE1" w:rsidRPr="00571F33" w:rsidRDefault="00577EE1" w:rsidP="000B0F22">
      <w:pPr>
        <w:pStyle w:val="Akapitzlist"/>
        <w:numPr>
          <w:ilvl w:val="0"/>
          <w:numId w:val="20"/>
        </w:num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dla linii o napięciu 400 kV po 40 m - obustronnie od osi linii. </w:t>
      </w:r>
    </w:p>
    <w:p w:rsidR="00577EE1" w:rsidRPr="00657F81" w:rsidRDefault="00577EE1" w:rsidP="000B0F22">
      <w:pPr>
        <w:spacing w:after="120" w:line="360" w:lineRule="auto"/>
        <w:rPr>
          <w:rFonts w:ascii="Cambria" w:eastAsia="Times New Roman" w:hAnsi="Cambria" w:cs="Times New Roman"/>
          <w:i/>
          <w:sz w:val="20"/>
          <w:lang w:eastAsia="pl-PL"/>
        </w:rPr>
      </w:pPr>
      <w:r w:rsidRPr="00657F81">
        <w:rPr>
          <w:rFonts w:ascii="Cambria" w:eastAsia="Times New Roman" w:hAnsi="Cambria" w:cs="Times New Roman"/>
          <w:i/>
          <w:sz w:val="20"/>
          <w:lang w:eastAsia="pl-PL"/>
        </w:rPr>
        <w:t>Źródło: Program Ochrony Środowi</w:t>
      </w:r>
      <w:r w:rsidR="00571F33" w:rsidRPr="00657F81">
        <w:rPr>
          <w:rFonts w:ascii="Cambria" w:eastAsia="Times New Roman" w:hAnsi="Cambria" w:cs="Times New Roman"/>
          <w:i/>
          <w:sz w:val="20"/>
          <w:lang w:eastAsia="pl-PL"/>
        </w:rPr>
        <w:t>ska dla Miasta i Gminy Dziwnów</w:t>
      </w:r>
    </w:p>
    <w:p w:rsidR="00E224CB"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lastRenderedPageBreak/>
        <w:t xml:space="preserve">Tabela </w:t>
      </w:r>
      <w:r w:rsidR="00911309">
        <w:rPr>
          <w:rFonts w:ascii="Cambria" w:hAnsi="Cambria"/>
          <w:b/>
          <w:i w:val="0"/>
          <w:color w:val="auto"/>
          <w:sz w:val="22"/>
          <w:szCs w:val="22"/>
        </w:rPr>
        <w:t>17</w:t>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Energia elektryczna i jej zużycie w gospodarstwach domowych na terenie Gminy Dziwnów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9"/>
        <w:gridCol w:w="1626"/>
        <w:gridCol w:w="1719"/>
        <w:gridCol w:w="1573"/>
      </w:tblGrid>
      <w:tr w:rsidR="005A6473" w:rsidRPr="00691586" w:rsidTr="003E51F8">
        <w:trPr>
          <w:trHeight w:val="1275"/>
          <w:tblHeader/>
          <w:jc w:val="center"/>
        </w:trPr>
        <w:tc>
          <w:tcPr>
            <w:tcW w:w="2369" w:type="dxa"/>
            <w:shd w:val="clear" w:color="auto" w:fill="FFC000" w:themeFill="accent4"/>
            <w:vAlign w:val="center"/>
          </w:tcPr>
          <w:p w:rsidR="00A924A5" w:rsidRDefault="005A6473" w:rsidP="00D531FE">
            <w:pPr>
              <w:spacing w:after="0" w:line="360" w:lineRule="auto"/>
              <w:rPr>
                <w:rFonts w:ascii="Cambria" w:eastAsia="Times New Roman" w:hAnsi="Cambria" w:cs="Times New Roman"/>
                <w:b/>
                <w:bCs/>
                <w:color w:val="2E74B5" w:themeColor="accent1" w:themeShade="BF"/>
                <w:sz w:val="28"/>
                <w:szCs w:val="28"/>
                <w:lang w:eastAsia="pl-PL"/>
              </w:rPr>
            </w:pPr>
            <w:r w:rsidRPr="00691586">
              <w:rPr>
                <w:rFonts w:ascii="Cambria" w:eastAsia="Times New Roman" w:hAnsi="Cambria" w:cs="Times New Roman"/>
                <w:b/>
                <w:lang w:eastAsia="pl-PL"/>
              </w:rPr>
              <w:t xml:space="preserve">Energia elektryczna </w:t>
            </w:r>
            <w:r w:rsidRPr="00691586">
              <w:rPr>
                <w:rFonts w:ascii="Cambria" w:eastAsia="Times New Roman" w:hAnsi="Cambria" w:cs="Times New Roman"/>
                <w:b/>
                <w:lang w:eastAsia="pl-PL"/>
              </w:rPr>
              <w:br/>
              <w:t xml:space="preserve">w gospodarstwach domowych </w:t>
            </w:r>
            <w:r w:rsidRPr="00691586">
              <w:rPr>
                <w:rFonts w:ascii="Cambria" w:eastAsia="Times New Roman" w:hAnsi="Cambria" w:cs="Times New Roman"/>
                <w:b/>
                <w:lang w:eastAsia="pl-PL"/>
              </w:rPr>
              <w:br/>
              <w:t>w miastach</w:t>
            </w:r>
          </w:p>
        </w:tc>
        <w:tc>
          <w:tcPr>
            <w:tcW w:w="1626" w:type="dxa"/>
            <w:shd w:val="clear" w:color="auto" w:fill="FFC000" w:themeFill="accent4"/>
            <w:vAlign w:val="center"/>
          </w:tcPr>
          <w:p w:rsidR="005A6473" w:rsidRPr="00691586" w:rsidRDefault="005A6473"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Jednostka miary</w:t>
            </w:r>
          </w:p>
        </w:tc>
        <w:tc>
          <w:tcPr>
            <w:tcW w:w="1719" w:type="dxa"/>
            <w:shd w:val="clear" w:color="auto" w:fill="FFC000" w:themeFill="accent4"/>
            <w:vAlign w:val="center"/>
          </w:tcPr>
          <w:p w:rsidR="005A6473" w:rsidRPr="00691586" w:rsidRDefault="005A6473"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2013</w:t>
            </w:r>
          </w:p>
        </w:tc>
        <w:tc>
          <w:tcPr>
            <w:tcW w:w="1573" w:type="dxa"/>
            <w:shd w:val="clear" w:color="auto" w:fill="FFC000" w:themeFill="accent4"/>
            <w:vAlign w:val="center"/>
          </w:tcPr>
          <w:p w:rsidR="005A6473" w:rsidRPr="00691586" w:rsidRDefault="005A6473"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2014</w:t>
            </w:r>
          </w:p>
        </w:tc>
      </w:tr>
      <w:tr w:rsidR="005A6473" w:rsidRPr="00691586" w:rsidTr="003E51F8">
        <w:trPr>
          <w:jc w:val="center"/>
        </w:trPr>
        <w:tc>
          <w:tcPr>
            <w:tcW w:w="2369" w:type="dxa"/>
            <w:shd w:val="clear" w:color="auto" w:fill="FFF2CC" w:themeFill="accent4" w:themeFillTint="33"/>
            <w:vAlign w:val="center"/>
          </w:tcPr>
          <w:p w:rsidR="00A924A5" w:rsidRDefault="005A6473" w:rsidP="00D531FE">
            <w:pPr>
              <w:spacing w:after="0" w:line="360" w:lineRule="auto"/>
              <w:rPr>
                <w:rFonts w:ascii="Cambria" w:eastAsia="Times New Roman" w:hAnsi="Cambria" w:cs="Times New Roman"/>
                <w:b/>
                <w:bCs/>
                <w:color w:val="2E74B5" w:themeColor="accent1" w:themeShade="BF"/>
                <w:sz w:val="28"/>
                <w:szCs w:val="28"/>
                <w:lang w:eastAsia="pl-PL"/>
              </w:rPr>
            </w:pPr>
            <w:r w:rsidRPr="00691586">
              <w:rPr>
                <w:rFonts w:ascii="Cambria" w:eastAsia="Times New Roman" w:hAnsi="Cambria" w:cs="Times New Roman"/>
                <w:b/>
                <w:lang w:eastAsia="pl-PL"/>
              </w:rPr>
              <w:t>odbiorcy energii elektrycznej na niskim napięciu</w:t>
            </w:r>
          </w:p>
        </w:tc>
        <w:tc>
          <w:tcPr>
            <w:tcW w:w="1626"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Szt.</w:t>
            </w:r>
          </w:p>
        </w:tc>
        <w:tc>
          <w:tcPr>
            <w:tcW w:w="1719"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lang w:eastAsia="pl-PL"/>
              </w:rPr>
              <w:t>1 345</w:t>
            </w:r>
          </w:p>
        </w:tc>
        <w:tc>
          <w:tcPr>
            <w:tcW w:w="1573"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lang w:eastAsia="pl-PL"/>
              </w:rPr>
              <w:t>1373</w:t>
            </w:r>
          </w:p>
        </w:tc>
      </w:tr>
      <w:tr w:rsidR="005A6473" w:rsidRPr="00691586" w:rsidTr="003E51F8">
        <w:trPr>
          <w:jc w:val="center"/>
        </w:trPr>
        <w:tc>
          <w:tcPr>
            <w:tcW w:w="2369" w:type="dxa"/>
            <w:shd w:val="clear" w:color="auto" w:fill="FFF2CC" w:themeFill="accent4" w:themeFillTint="33"/>
            <w:vAlign w:val="center"/>
          </w:tcPr>
          <w:p w:rsidR="00A924A5" w:rsidRDefault="005A6473" w:rsidP="00D531FE">
            <w:pPr>
              <w:spacing w:after="0" w:line="360" w:lineRule="auto"/>
              <w:rPr>
                <w:rFonts w:ascii="Cambria" w:eastAsia="Times New Roman" w:hAnsi="Cambria" w:cs="Times New Roman"/>
                <w:b/>
                <w:bCs/>
                <w:color w:val="2E74B5" w:themeColor="accent1" w:themeShade="BF"/>
                <w:sz w:val="28"/>
                <w:szCs w:val="28"/>
                <w:lang w:eastAsia="pl-PL"/>
              </w:rPr>
            </w:pPr>
            <w:r w:rsidRPr="00691586">
              <w:rPr>
                <w:rFonts w:ascii="Cambria" w:eastAsia="Times New Roman" w:hAnsi="Cambria" w:cs="Times New Roman"/>
                <w:b/>
                <w:lang w:eastAsia="pl-PL"/>
              </w:rPr>
              <w:t>zużycie energii elektrycznej na niskim napięciu</w:t>
            </w:r>
          </w:p>
        </w:tc>
        <w:tc>
          <w:tcPr>
            <w:tcW w:w="1626"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MWh</w:t>
            </w:r>
          </w:p>
        </w:tc>
        <w:tc>
          <w:tcPr>
            <w:tcW w:w="1719"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lang w:eastAsia="pl-PL"/>
              </w:rPr>
              <w:t>3 368</w:t>
            </w:r>
          </w:p>
        </w:tc>
        <w:tc>
          <w:tcPr>
            <w:tcW w:w="1573" w:type="dxa"/>
            <w:shd w:val="clear" w:color="auto" w:fill="FFFFFF"/>
            <w:vAlign w:val="center"/>
          </w:tcPr>
          <w:p w:rsidR="005A6473" w:rsidRPr="00691586" w:rsidRDefault="005A6473" w:rsidP="000B0F22">
            <w:pPr>
              <w:spacing w:after="0" w:line="360" w:lineRule="auto"/>
              <w:jc w:val="both"/>
              <w:rPr>
                <w:rFonts w:ascii="Cambria" w:eastAsia="Times New Roman" w:hAnsi="Cambria" w:cs="Times New Roman"/>
                <w:lang w:eastAsia="pl-PL"/>
              </w:rPr>
            </w:pPr>
            <w:r w:rsidRPr="00691586">
              <w:rPr>
                <w:rFonts w:ascii="Cambria" w:eastAsia="Times New Roman" w:hAnsi="Cambria" w:cs="Times New Roman"/>
                <w:lang w:eastAsia="pl-PL"/>
              </w:rPr>
              <w:t>3264</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 xml:space="preserve">Źródło: Bank Danych Lokalnych, GUS, 208, 2013, 2014 </w:t>
      </w:r>
    </w:p>
    <w:p w:rsidR="00057C0B" w:rsidRDefault="00057C0B" w:rsidP="000B0F22">
      <w:pPr>
        <w:pStyle w:val="Legenda"/>
        <w:keepNext/>
        <w:spacing w:line="360" w:lineRule="auto"/>
        <w:rPr>
          <w:rFonts w:ascii="Cambria" w:hAnsi="Cambria"/>
          <w:b/>
          <w:i w:val="0"/>
          <w:color w:val="auto"/>
          <w:sz w:val="22"/>
          <w:szCs w:val="22"/>
        </w:rPr>
      </w:pPr>
    </w:p>
    <w:p w:rsidR="00E224CB" w:rsidRPr="00D531FE" w:rsidRDefault="009D4EC1" w:rsidP="000B0F22">
      <w:pPr>
        <w:pStyle w:val="Legenda"/>
        <w:keepNext/>
        <w:spacing w:line="360" w:lineRule="auto"/>
        <w:rPr>
          <w:rFonts w:ascii="Cambria" w:hAnsi="Cambria"/>
          <w:b/>
          <w:i w:val="0"/>
          <w:color w:val="auto"/>
          <w:sz w:val="22"/>
          <w:szCs w:val="22"/>
        </w:rPr>
      </w:pPr>
      <w:r w:rsidRPr="00D531FE">
        <w:rPr>
          <w:rFonts w:ascii="Cambria" w:hAnsi="Cambria"/>
          <w:b/>
          <w:i w:val="0"/>
          <w:color w:val="auto"/>
          <w:sz w:val="22"/>
          <w:szCs w:val="22"/>
        </w:rPr>
        <w:t>Tabela</w:t>
      </w:r>
      <w:r w:rsidR="00911309">
        <w:rPr>
          <w:rFonts w:ascii="Cambria" w:hAnsi="Cambria"/>
          <w:b/>
          <w:i w:val="0"/>
          <w:color w:val="auto"/>
          <w:sz w:val="22"/>
          <w:szCs w:val="22"/>
        </w:rPr>
        <w:t xml:space="preserve"> 18</w:t>
      </w:r>
      <w:r w:rsidRPr="00D531FE">
        <w:rPr>
          <w:rFonts w:ascii="Cambria" w:hAnsi="Cambria"/>
          <w:b/>
          <w:i w:val="0"/>
          <w:color w:val="auto"/>
          <w:sz w:val="22"/>
          <w:szCs w:val="22"/>
        </w:rPr>
        <w:t xml:space="preserve">. </w:t>
      </w:r>
      <w:r w:rsidRPr="00D531FE">
        <w:rPr>
          <w:rFonts w:ascii="Cambria" w:eastAsia="Times New Roman" w:hAnsi="Cambria" w:cs="Times New Roman"/>
          <w:b/>
          <w:i w:val="0"/>
          <w:color w:val="auto"/>
          <w:sz w:val="22"/>
          <w:szCs w:val="22"/>
          <w:lang w:eastAsia="pl-PL"/>
        </w:rPr>
        <w:t>Zużycie energii elektrycznej na terenie Gminy Dziwnów w latach 2008, 2013, 2014</w:t>
      </w:r>
    </w:p>
    <w:tbl>
      <w:tblPr>
        <w:tblStyle w:val="Tabela-Siatka"/>
        <w:tblW w:w="0" w:type="auto"/>
        <w:jc w:val="center"/>
        <w:tblLook w:val="04A0"/>
      </w:tblPr>
      <w:tblGrid>
        <w:gridCol w:w="2265"/>
        <w:gridCol w:w="2266"/>
        <w:gridCol w:w="2554"/>
      </w:tblGrid>
      <w:tr w:rsidR="005A6473" w:rsidRPr="00691586" w:rsidTr="003E51F8">
        <w:trPr>
          <w:tblHeader/>
          <w:jc w:val="center"/>
        </w:trPr>
        <w:tc>
          <w:tcPr>
            <w:tcW w:w="2265" w:type="dxa"/>
            <w:shd w:val="clear" w:color="auto" w:fill="FFC000" w:themeFill="accent4"/>
            <w:vAlign w:val="center"/>
          </w:tcPr>
          <w:p w:rsidR="005A6473" w:rsidRPr="00691586" w:rsidRDefault="005A6473" w:rsidP="000B0F22">
            <w:pPr>
              <w:spacing w:line="360" w:lineRule="auto"/>
              <w:jc w:val="both"/>
              <w:rPr>
                <w:rFonts w:ascii="Cambria" w:hAnsi="Cambria"/>
                <w:b/>
              </w:rPr>
            </w:pPr>
          </w:p>
        </w:tc>
        <w:tc>
          <w:tcPr>
            <w:tcW w:w="2266" w:type="dxa"/>
            <w:shd w:val="clear" w:color="auto" w:fill="FFC000" w:themeFill="accent4"/>
            <w:vAlign w:val="center"/>
          </w:tcPr>
          <w:p w:rsidR="005A6473" w:rsidRPr="00691586" w:rsidRDefault="005A6473" w:rsidP="000B0F22">
            <w:pPr>
              <w:spacing w:line="360" w:lineRule="auto"/>
              <w:jc w:val="both"/>
              <w:rPr>
                <w:rFonts w:ascii="Cambria" w:hAnsi="Cambria"/>
                <w:b/>
              </w:rPr>
            </w:pPr>
            <w:r w:rsidRPr="00691586">
              <w:rPr>
                <w:rFonts w:ascii="Cambria" w:hAnsi="Cambria"/>
                <w:b/>
              </w:rPr>
              <w:t>Zużycie [MWh]</w:t>
            </w:r>
          </w:p>
          <w:p w:rsidR="005A6473" w:rsidRPr="00691586" w:rsidRDefault="005A6473" w:rsidP="000B0F22">
            <w:pPr>
              <w:spacing w:line="360" w:lineRule="auto"/>
              <w:jc w:val="both"/>
              <w:rPr>
                <w:rFonts w:ascii="Cambria" w:hAnsi="Cambria"/>
                <w:b/>
              </w:rPr>
            </w:pPr>
            <w:r w:rsidRPr="00691586">
              <w:rPr>
                <w:rFonts w:ascii="Cambria" w:hAnsi="Cambria"/>
                <w:b/>
              </w:rPr>
              <w:t>2013</w:t>
            </w:r>
          </w:p>
        </w:tc>
        <w:tc>
          <w:tcPr>
            <w:tcW w:w="2554" w:type="dxa"/>
            <w:shd w:val="clear" w:color="auto" w:fill="FFC000" w:themeFill="accent4"/>
            <w:vAlign w:val="center"/>
          </w:tcPr>
          <w:p w:rsidR="005A6473" w:rsidRPr="00691586" w:rsidRDefault="005A6473" w:rsidP="000B0F22">
            <w:pPr>
              <w:spacing w:line="360" w:lineRule="auto"/>
              <w:jc w:val="both"/>
              <w:rPr>
                <w:rFonts w:ascii="Cambria" w:hAnsi="Cambria"/>
                <w:b/>
              </w:rPr>
            </w:pPr>
            <w:r w:rsidRPr="00691586">
              <w:rPr>
                <w:rFonts w:ascii="Cambria" w:hAnsi="Cambria"/>
                <w:b/>
              </w:rPr>
              <w:t>Zużycie [MWh]</w:t>
            </w:r>
          </w:p>
          <w:p w:rsidR="005A6473" w:rsidRPr="00691586" w:rsidRDefault="005A6473" w:rsidP="000B0F22">
            <w:pPr>
              <w:spacing w:line="360" w:lineRule="auto"/>
              <w:jc w:val="both"/>
              <w:rPr>
                <w:rFonts w:ascii="Cambria" w:hAnsi="Cambria"/>
                <w:b/>
              </w:rPr>
            </w:pPr>
            <w:r w:rsidRPr="00691586">
              <w:rPr>
                <w:rFonts w:ascii="Cambria" w:hAnsi="Cambria"/>
                <w:b/>
              </w:rPr>
              <w:t>2014</w:t>
            </w:r>
          </w:p>
        </w:tc>
      </w:tr>
      <w:tr w:rsidR="005A6473" w:rsidRPr="00691586" w:rsidTr="003E51F8">
        <w:trPr>
          <w:jc w:val="center"/>
        </w:trPr>
        <w:tc>
          <w:tcPr>
            <w:tcW w:w="2265" w:type="dxa"/>
            <w:shd w:val="clear" w:color="auto" w:fill="FFF2CC" w:themeFill="accent4" w:themeFillTint="33"/>
            <w:vAlign w:val="center"/>
          </w:tcPr>
          <w:p w:rsidR="005A6473" w:rsidRPr="00691586" w:rsidRDefault="005A6473" w:rsidP="000B0F22">
            <w:pPr>
              <w:spacing w:line="360" w:lineRule="auto"/>
              <w:jc w:val="both"/>
              <w:rPr>
                <w:rFonts w:ascii="Cambria" w:hAnsi="Cambria"/>
                <w:b/>
              </w:rPr>
            </w:pPr>
            <w:r w:rsidRPr="00691586">
              <w:rPr>
                <w:rFonts w:ascii="Cambria" w:hAnsi="Cambria"/>
                <w:b/>
              </w:rPr>
              <w:t>Umowy kompleksowe taryfa C1* lokale niemieszkalne</w:t>
            </w:r>
          </w:p>
        </w:tc>
        <w:tc>
          <w:tcPr>
            <w:tcW w:w="2266" w:type="dxa"/>
            <w:vAlign w:val="center"/>
          </w:tcPr>
          <w:p w:rsidR="005A6473" w:rsidRPr="00691586" w:rsidRDefault="005A6473" w:rsidP="000B0F22">
            <w:pPr>
              <w:spacing w:line="360" w:lineRule="auto"/>
              <w:jc w:val="center"/>
              <w:rPr>
                <w:rFonts w:ascii="Cambria" w:hAnsi="Cambria"/>
              </w:rPr>
            </w:pPr>
            <w:r w:rsidRPr="00691586">
              <w:rPr>
                <w:rFonts w:ascii="Cambria" w:hAnsi="Cambria"/>
              </w:rPr>
              <w:t>5 108</w:t>
            </w:r>
          </w:p>
        </w:tc>
        <w:tc>
          <w:tcPr>
            <w:tcW w:w="2554" w:type="dxa"/>
            <w:vAlign w:val="center"/>
          </w:tcPr>
          <w:p w:rsidR="005A6473" w:rsidRPr="00691586" w:rsidRDefault="005A6473" w:rsidP="000B0F22">
            <w:pPr>
              <w:spacing w:line="360" w:lineRule="auto"/>
              <w:jc w:val="center"/>
              <w:rPr>
                <w:rFonts w:ascii="Cambria" w:hAnsi="Cambria"/>
              </w:rPr>
            </w:pPr>
            <w:r w:rsidRPr="00691586">
              <w:rPr>
                <w:rFonts w:ascii="Cambria" w:hAnsi="Cambria"/>
              </w:rPr>
              <w:t>4 050</w:t>
            </w:r>
          </w:p>
        </w:tc>
      </w:tr>
      <w:tr w:rsidR="005A6473" w:rsidRPr="00691586" w:rsidTr="003E51F8">
        <w:trPr>
          <w:jc w:val="center"/>
        </w:trPr>
        <w:tc>
          <w:tcPr>
            <w:tcW w:w="2265" w:type="dxa"/>
            <w:shd w:val="clear" w:color="auto" w:fill="FFF2CC" w:themeFill="accent4" w:themeFillTint="33"/>
            <w:vAlign w:val="center"/>
          </w:tcPr>
          <w:p w:rsidR="005A6473" w:rsidRPr="00691586" w:rsidRDefault="005A6473" w:rsidP="000B0F22">
            <w:pPr>
              <w:spacing w:line="360" w:lineRule="auto"/>
              <w:jc w:val="both"/>
              <w:rPr>
                <w:rFonts w:ascii="Cambria" w:hAnsi="Cambria"/>
                <w:b/>
              </w:rPr>
            </w:pPr>
            <w:r w:rsidRPr="00691586">
              <w:rPr>
                <w:rFonts w:ascii="Cambria" w:hAnsi="Cambria"/>
                <w:b/>
              </w:rPr>
              <w:t>Umowy kompleksowe taryfa G* gospodarstwa domowe</w:t>
            </w:r>
          </w:p>
        </w:tc>
        <w:tc>
          <w:tcPr>
            <w:tcW w:w="2266" w:type="dxa"/>
            <w:vAlign w:val="center"/>
          </w:tcPr>
          <w:p w:rsidR="005A6473" w:rsidRPr="00691586" w:rsidRDefault="005A6473" w:rsidP="000B0F22">
            <w:pPr>
              <w:spacing w:line="360" w:lineRule="auto"/>
              <w:jc w:val="center"/>
              <w:rPr>
                <w:rFonts w:ascii="Cambria" w:hAnsi="Cambria"/>
              </w:rPr>
            </w:pPr>
            <w:r w:rsidRPr="00691586">
              <w:rPr>
                <w:rFonts w:ascii="Cambria" w:hAnsi="Cambria"/>
              </w:rPr>
              <w:t>6 619</w:t>
            </w:r>
          </w:p>
        </w:tc>
        <w:tc>
          <w:tcPr>
            <w:tcW w:w="2554" w:type="dxa"/>
            <w:vAlign w:val="center"/>
          </w:tcPr>
          <w:p w:rsidR="005A6473" w:rsidRPr="00691586" w:rsidRDefault="005A6473" w:rsidP="000B0F22">
            <w:pPr>
              <w:spacing w:line="360" w:lineRule="auto"/>
              <w:jc w:val="center"/>
              <w:rPr>
                <w:rFonts w:ascii="Cambria" w:hAnsi="Cambria"/>
              </w:rPr>
            </w:pPr>
            <w:r w:rsidRPr="00691586">
              <w:rPr>
                <w:rFonts w:ascii="Cambria" w:hAnsi="Cambria"/>
              </w:rPr>
              <w:t>6 306</w:t>
            </w:r>
          </w:p>
        </w:tc>
      </w:tr>
    </w:tbl>
    <w:p w:rsidR="00577EE1" w:rsidRPr="00691586" w:rsidRDefault="00577EE1" w:rsidP="000B0F22">
      <w:pPr>
        <w:spacing w:after="240" w:line="360"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Enea, 2015r.</w:t>
      </w:r>
    </w:p>
    <w:p w:rsidR="00577EE1"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Gmina Dziwnów, w tym miejscowość Łukęcin jest zelektryfikowana w 100%. </w:t>
      </w:r>
      <w:r w:rsidR="00FC5960">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W większości miejscowościach gminy zmodernizowano system oświetlenia ulic. </w:t>
      </w:r>
    </w:p>
    <w:p w:rsidR="000B0F22" w:rsidRDefault="000B0F22" w:rsidP="000B0F22">
      <w:pPr>
        <w:spacing w:line="360" w:lineRule="auto"/>
        <w:jc w:val="both"/>
        <w:rPr>
          <w:rFonts w:ascii="Cambria" w:eastAsia="Times New Roman" w:hAnsi="Cambria" w:cs="Times New Roman"/>
          <w:sz w:val="24"/>
          <w:lang w:eastAsia="pl-PL"/>
        </w:rPr>
      </w:pPr>
    </w:p>
    <w:p w:rsidR="000B0F22" w:rsidRPr="00571F33" w:rsidRDefault="000B0F22" w:rsidP="000B0F22">
      <w:pPr>
        <w:spacing w:line="360" w:lineRule="auto"/>
        <w:jc w:val="both"/>
        <w:rPr>
          <w:rFonts w:ascii="Cambria" w:eastAsia="Times New Roman" w:hAnsi="Cambria" w:cs="Times New Roman"/>
          <w:sz w:val="24"/>
          <w:lang w:eastAsia="pl-PL"/>
        </w:rPr>
      </w:pPr>
    </w:p>
    <w:p w:rsidR="00657F81" w:rsidRDefault="00577EE1" w:rsidP="000B0F22">
      <w:pPr>
        <w:pStyle w:val="Nagwek3"/>
        <w:spacing w:line="360" w:lineRule="auto"/>
        <w:rPr>
          <w:rFonts w:ascii="Cambria" w:hAnsi="Cambria"/>
        </w:rPr>
      </w:pPr>
      <w:bookmarkStart w:id="18" w:name="_Toc448999211"/>
      <w:r w:rsidRPr="00571F33">
        <w:rPr>
          <w:rFonts w:ascii="Cambria" w:hAnsi="Cambria"/>
        </w:rPr>
        <w:lastRenderedPageBreak/>
        <w:t>3.3.5. Odnawialne źródła energii</w:t>
      </w:r>
      <w:bookmarkEnd w:id="18"/>
    </w:p>
    <w:p w:rsidR="000B3F44" w:rsidRPr="000B3F44" w:rsidRDefault="000B3F44" w:rsidP="000B0F22">
      <w:pPr>
        <w:spacing w:line="360" w:lineRule="auto"/>
      </w:pPr>
    </w:p>
    <w:p w:rsidR="00577EE1" w:rsidRPr="00571F33" w:rsidRDefault="00577EE1" w:rsidP="000B0F22">
      <w:pPr>
        <w:shd w:val="clear" w:color="auto" w:fill="BDD6EE" w:themeFill="accent1" w:themeFillTint="66"/>
        <w:spacing w:line="360" w:lineRule="auto"/>
        <w:jc w:val="both"/>
        <w:rPr>
          <w:rFonts w:ascii="Cambria" w:eastAsia="Times New Roman" w:hAnsi="Cambria" w:cs="Times New Roman"/>
          <w:b/>
          <w:sz w:val="24"/>
          <w:lang w:eastAsia="pl-PL"/>
        </w:rPr>
      </w:pPr>
      <w:r w:rsidRPr="00571F33">
        <w:rPr>
          <w:rFonts w:ascii="Cambria" w:eastAsia="Times New Roman" w:hAnsi="Cambria" w:cs="Times New Roman"/>
          <w:b/>
          <w:sz w:val="24"/>
          <w:lang w:eastAsia="pl-PL"/>
        </w:rPr>
        <w:t xml:space="preserve">ENERGIA GEOTERMALNA </w:t>
      </w:r>
    </w:p>
    <w:p w:rsidR="00577EE1" w:rsidRPr="00571F33"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W Strategii Rozwoju Gminy Dziwnów 2007-2020 zapisano, że planowane jest przygotowanie opracowania, które według Strategii ma być podstawą do realizacji wszelkich inwestycji związanych ze stworzeniem infrastruktury pozwalającej na wykorzystanie energii geotermalnej w centralnych systemach ogrzewania bądź w energii elektrycznej w Gminie. W związku z nierozpoznaniem i niezatwierdzeniem zasobów geotermalnych znajdujących się na terenie Gminy Dziwnów są one wykorzystywane jedynie nieznacznie. </w:t>
      </w:r>
    </w:p>
    <w:p w:rsidR="00577EE1" w:rsidRPr="00571F33" w:rsidRDefault="00577EE1" w:rsidP="000B0F22">
      <w:pPr>
        <w:shd w:val="clear" w:color="auto" w:fill="BDD6EE" w:themeFill="accent1" w:themeFillTint="66"/>
        <w:spacing w:line="360" w:lineRule="auto"/>
        <w:jc w:val="both"/>
        <w:rPr>
          <w:rFonts w:ascii="Cambria" w:eastAsia="Times New Roman" w:hAnsi="Cambria" w:cs="Times New Roman"/>
          <w:b/>
          <w:sz w:val="24"/>
          <w:lang w:eastAsia="pl-PL"/>
        </w:rPr>
      </w:pPr>
      <w:r w:rsidRPr="00571F33">
        <w:rPr>
          <w:rFonts w:ascii="Cambria" w:eastAsia="Times New Roman" w:hAnsi="Cambria" w:cs="Times New Roman"/>
          <w:b/>
          <w:sz w:val="24"/>
          <w:lang w:eastAsia="pl-PL"/>
        </w:rPr>
        <w:t xml:space="preserve">ENERGIA WIATROWA </w:t>
      </w:r>
    </w:p>
    <w:p w:rsidR="00577EE1" w:rsidRPr="00571F33"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Teren Gminy Dziwnów to obszar nadmorski, który jest bardzo wietrzny i posiada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I kategorię w tej dziedzinie. I kategoria świadczy o tym</w:t>
      </w:r>
      <w:r w:rsidR="003E51F8">
        <w:rPr>
          <w:rFonts w:ascii="Cambria" w:eastAsia="Times New Roman" w:hAnsi="Cambria" w:cs="Times New Roman"/>
          <w:sz w:val="24"/>
          <w:lang w:eastAsia="pl-PL"/>
        </w:rPr>
        <w:t>,</w:t>
      </w:r>
      <w:r w:rsidRPr="00571F33">
        <w:rPr>
          <w:rFonts w:ascii="Cambria" w:eastAsia="Times New Roman" w:hAnsi="Cambria" w:cs="Times New Roman"/>
          <w:sz w:val="24"/>
          <w:lang w:eastAsia="pl-PL"/>
        </w:rPr>
        <w:t xml:space="preserve"> iż strefa ta jest wybitnie korzystna dla rozwoju energetyki wiatrowej. Poniżej znajduje się mapa stref wietrzności w Polsce opracowana przez prof. H. Lorenca, który wykorzystał do tego celu dane z lat 1971-2000.</w:t>
      </w:r>
    </w:p>
    <w:p w:rsidR="00577EE1" w:rsidRPr="00691586" w:rsidRDefault="00577EE1" w:rsidP="000B0F22">
      <w:pPr>
        <w:spacing w:after="0" w:line="360" w:lineRule="auto"/>
        <w:jc w:val="both"/>
        <w:rPr>
          <w:rFonts w:ascii="Cambria" w:eastAsia="Times New Roman" w:hAnsi="Cambria" w:cs="Times New Roman"/>
          <w:b/>
          <w:lang w:eastAsia="pl-PL"/>
        </w:rPr>
      </w:pPr>
      <w:r w:rsidRPr="00691586">
        <w:rPr>
          <w:rFonts w:ascii="Cambria" w:eastAsia="Times New Roman" w:hAnsi="Cambria" w:cs="Times New Roman"/>
          <w:b/>
          <w:lang w:eastAsia="pl-PL"/>
        </w:rPr>
        <w:t>Rysunek</w:t>
      </w:r>
      <w:r w:rsidR="00911309">
        <w:rPr>
          <w:rFonts w:ascii="Cambria" w:eastAsia="Times New Roman" w:hAnsi="Cambria" w:cs="Times New Roman"/>
          <w:b/>
          <w:lang w:eastAsia="pl-PL"/>
        </w:rPr>
        <w:t xml:space="preserve"> 2</w:t>
      </w:r>
      <w:r w:rsidRPr="00691586">
        <w:rPr>
          <w:rFonts w:ascii="Cambria" w:eastAsia="Times New Roman" w:hAnsi="Cambria" w:cs="Times New Roman"/>
          <w:b/>
          <w:lang w:eastAsia="pl-PL"/>
        </w:rPr>
        <w:t>. Mapa wietrzności Polski</w:t>
      </w:r>
    </w:p>
    <w:p w:rsidR="00577EE1" w:rsidRPr="00691586" w:rsidRDefault="00577EE1" w:rsidP="000B0F22">
      <w:pPr>
        <w:spacing w:line="360" w:lineRule="auto"/>
        <w:jc w:val="center"/>
        <w:rPr>
          <w:rFonts w:ascii="Cambria" w:eastAsia="Times New Roman" w:hAnsi="Cambria" w:cs="Times New Roman"/>
          <w:sz w:val="24"/>
          <w:szCs w:val="24"/>
          <w:lang w:eastAsia="pl-PL"/>
        </w:rPr>
      </w:pPr>
      <w:r w:rsidRPr="00691586">
        <w:rPr>
          <w:rFonts w:ascii="Cambria" w:eastAsia="Times New Roman" w:hAnsi="Cambria" w:cs="Times New Roman"/>
          <w:noProof/>
          <w:sz w:val="24"/>
          <w:szCs w:val="24"/>
          <w:lang w:eastAsia="pl-PL"/>
        </w:rPr>
        <w:drawing>
          <wp:inline distT="0" distB="0" distL="0" distR="0">
            <wp:extent cx="4283294" cy="3000375"/>
            <wp:effectExtent l="0" t="0" r="317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290862" cy="3005677"/>
                    </a:xfrm>
                    <a:prstGeom prst="rect">
                      <a:avLst/>
                    </a:prstGeom>
                    <a:noFill/>
                    <a:ln w="9525">
                      <a:noFill/>
                      <a:miter lim="800000"/>
                      <a:headEnd/>
                      <a:tailEnd/>
                    </a:ln>
                  </pic:spPr>
                </pic:pic>
              </a:graphicData>
            </a:graphic>
          </wp:inline>
        </w:drawing>
      </w:r>
    </w:p>
    <w:p w:rsidR="00577EE1" w:rsidRPr="00691586" w:rsidRDefault="00577EE1" w:rsidP="000B0F22">
      <w:pPr>
        <w:spacing w:line="360" w:lineRule="auto"/>
        <w:jc w:val="both"/>
        <w:rPr>
          <w:rFonts w:ascii="Cambria" w:eastAsia="Times New Roman" w:hAnsi="Cambria" w:cs="Times New Roman"/>
          <w:sz w:val="24"/>
          <w:szCs w:val="24"/>
          <w:lang w:eastAsia="pl-PL"/>
        </w:rPr>
      </w:pPr>
    </w:p>
    <w:p w:rsidR="00577EE1" w:rsidRPr="00571F33" w:rsidRDefault="00577EE1" w:rsidP="000B0F22">
      <w:pPr>
        <w:shd w:val="clear" w:color="auto" w:fill="FFFFFF" w:themeFill="background1"/>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lastRenderedPageBreak/>
        <w:t>Ze względu na małą powierzchnię Gminy Dziwnów mogą na jej terenie powstawać jedynie niewielkie instalacje wykorzystujące siłę wiatru. Przeszkodami do budowania farm wiatrowych są:</w:t>
      </w:r>
    </w:p>
    <w:p w:rsidR="00577EE1" w:rsidRPr="00571F33" w:rsidRDefault="00577EE1" w:rsidP="000B0F22">
      <w:pPr>
        <w:pStyle w:val="Akapitzlist"/>
        <w:numPr>
          <w:ilvl w:val="0"/>
          <w:numId w:val="21"/>
        </w:numPr>
        <w:shd w:val="clear" w:color="auto" w:fill="FFFFFF" w:themeFill="background1"/>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mała powierzchnia gminy,</w:t>
      </w:r>
    </w:p>
    <w:p w:rsidR="00577EE1" w:rsidRPr="00571F33" w:rsidRDefault="00577EE1" w:rsidP="000B0F22">
      <w:pPr>
        <w:pStyle w:val="Akapitzlist"/>
        <w:numPr>
          <w:ilvl w:val="0"/>
          <w:numId w:val="21"/>
        </w:numPr>
        <w:shd w:val="clear" w:color="auto" w:fill="FFFFFF" w:themeFill="background1"/>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potencjalne zagrożenie zaburzenia krajobrazu,</w:t>
      </w:r>
    </w:p>
    <w:p w:rsidR="00577EE1" w:rsidRPr="003E51F8" w:rsidRDefault="00577EE1" w:rsidP="000B0F22">
      <w:pPr>
        <w:pStyle w:val="Akapitzlist"/>
        <w:numPr>
          <w:ilvl w:val="0"/>
          <w:numId w:val="21"/>
        </w:numPr>
        <w:shd w:val="clear" w:color="auto" w:fill="FFFFFF" w:themeFill="background1"/>
        <w:spacing w:line="360" w:lineRule="auto"/>
        <w:jc w:val="both"/>
        <w:rPr>
          <w:rFonts w:ascii="Cambria" w:eastAsia="Times New Roman" w:hAnsi="Cambria" w:cs="Times New Roman"/>
          <w:sz w:val="24"/>
          <w:szCs w:val="24"/>
          <w:lang w:eastAsia="pl-PL"/>
        </w:rPr>
      </w:pPr>
      <w:r w:rsidRPr="003E51F8">
        <w:rPr>
          <w:rFonts w:ascii="Cambria" w:eastAsia="Times New Roman" w:hAnsi="Cambria" w:cs="Times New Roman"/>
          <w:sz w:val="24"/>
          <w:szCs w:val="24"/>
          <w:lang w:eastAsia="pl-PL"/>
        </w:rPr>
        <w:t xml:space="preserve">występujące migracje ptaków. </w:t>
      </w:r>
    </w:p>
    <w:p w:rsidR="00577EE1" w:rsidRPr="00571F33" w:rsidRDefault="00577EE1" w:rsidP="000B0F22">
      <w:pPr>
        <w:shd w:val="clear" w:color="auto" w:fill="BDD6EE" w:themeFill="accent1" w:themeFillTint="66"/>
        <w:spacing w:line="360" w:lineRule="auto"/>
        <w:jc w:val="both"/>
        <w:rPr>
          <w:rFonts w:ascii="Cambria" w:eastAsia="Times New Roman" w:hAnsi="Cambria" w:cs="Times New Roman"/>
          <w:b/>
          <w:sz w:val="24"/>
          <w:lang w:eastAsia="pl-PL"/>
        </w:rPr>
      </w:pPr>
      <w:r w:rsidRPr="00571F33">
        <w:rPr>
          <w:rFonts w:ascii="Cambria" w:eastAsia="Times New Roman" w:hAnsi="Cambria" w:cs="Times New Roman"/>
          <w:b/>
          <w:sz w:val="24"/>
          <w:lang w:eastAsia="pl-PL"/>
        </w:rPr>
        <w:t>ENERGIA SŁONECZNA</w:t>
      </w:r>
    </w:p>
    <w:p w:rsidR="00577EE1" w:rsidRPr="00571F33" w:rsidRDefault="00577EE1" w:rsidP="000B0F22">
      <w:pPr>
        <w:spacing w:line="360" w:lineRule="auto"/>
        <w:jc w:val="both"/>
        <w:rPr>
          <w:rFonts w:ascii="Cambria" w:eastAsia="Times New Roman" w:hAnsi="Cambria" w:cs="Times New Roman"/>
          <w:b/>
          <w:sz w:val="28"/>
          <w:szCs w:val="24"/>
          <w:lang w:eastAsia="pl-PL"/>
        </w:rPr>
      </w:pPr>
      <w:r w:rsidRPr="00571F33">
        <w:rPr>
          <w:rFonts w:ascii="Cambria" w:eastAsia="Times New Roman" w:hAnsi="Cambria" w:cs="Times New Roman"/>
          <w:sz w:val="24"/>
          <w:lang w:eastAsia="pl-PL"/>
        </w:rPr>
        <w:t>Cała Gmina Dziwnów znajduje się w obszarze bardzo wysokiego poziomu nasłonecznienia w porównaniu do pozostałych terenów województwa zachodniopomorskiego. Wobec powyższego oznacza to występowanie korzystnych warunków do produkcji energii (elektrycznej lub cieplnej) ze słońca.</w:t>
      </w:r>
    </w:p>
    <w:p w:rsidR="00571F33" w:rsidRPr="009056B7" w:rsidRDefault="00571F33" w:rsidP="000B0F22">
      <w:pPr>
        <w:spacing w:line="360" w:lineRule="auto"/>
        <w:jc w:val="both"/>
        <w:rPr>
          <w:rFonts w:ascii="Cambria" w:eastAsia="Times New Roman" w:hAnsi="Cambria" w:cs="Times New Roman"/>
          <w:b/>
          <w:lang w:eastAsia="pl-PL"/>
        </w:rPr>
      </w:pPr>
      <w:r w:rsidRPr="009056B7">
        <w:rPr>
          <w:rFonts w:ascii="Cambria" w:eastAsia="Times New Roman" w:hAnsi="Cambria" w:cs="Times New Roman"/>
          <w:b/>
          <w:lang w:eastAsia="pl-PL"/>
        </w:rPr>
        <w:t xml:space="preserve">Rysunek </w:t>
      </w:r>
      <w:r w:rsidR="00911309">
        <w:rPr>
          <w:rFonts w:ascii="Cambria" w:eastAsia="Times New Roman" w:hAnsi="Cambria" w:cs="Times New Roman"/>
          <w:b/>
          <w:lang w:eastAsia="pl-PL"/>
        </w:rPr>
        <w:t>3</w:t>
      </w:r>
      <w:r w:rsidRPr="009056B7">
        <w:rPr>
          <w:rFonts w:ascii="Cambria" w:eastAsia="Times New Roman" w:hAnsi="Cambria" w:cs="Times New Roman"/>
          <w:b/>
          <w:lang w:eastAsia="pl-PL"/>
        </w:rPr>
        <w:t>. Rozkład usłonecznienia w województwie zachodniopomorskim</w:t>
      </w:r>
    </w:p>
    <w:p w:rsidR="00571F33" w:rsidRPr="0022413F" w:rsidRDefault="00571F33" w:rsidP="000B0F22">
      <w:pPr>
        <w:spacing w:line="360" w:lineRule="auto"/>
        <w:jc w:val="center"/>
        <w:rPr>
          <w:rFonts w:ascii="Cambria" w:eastAsia="Times New Roman" w:hAnsi="Cambria" w:cs="Times New Roman"/>
          <w:b/>
          <w:sz w:val="24"/>
          <w:szCs w:val="24"/>
          <w:lang w:eastAsia="pl-PL"/>
        </w:rPr>
      </w:pPr>
      <w:r>
        <w:rPr>
          <w:rFonts w:ascii="Cambria" w:eastAsia="Times New Roman" w:hAnsi="Cambria" w:cs="Times New Roman"/>
          <w:b/>
          <w:noProof/>
          <w:sz w:val="24"/>
          <w:szCs w:val="24"/>
          <w:lang w:eastAsia="pl-PL"/>
        </w:rPr>
        <w:drawing>
          <wp:inline distT="0" distB="0" distL="0" distR="0">
            <wp:extent cx="3486637" cy="3439005"/>
            <wp:effectExtent l="19050" t="0" r="0" b="0"/>
            <wp:docPr id="23" name="Obraz 22"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29" cstate="print"/>
                    <a:stretch>
                      <a:fillRect/>
                    </a:stretch>
                  </pic:blipFill>
                  <pic:spPr>
                    <a:xfrm>
                      <a:off x="0" y="0"/>
                      <a:ext cx="3486637" cy="3439005"/>
                    </a:xfrm>
                    <a:prstGeom prst="rect">
                      <a:avLst/>
                    </a:prstGeom>
                  </pic:spPr>
                </pic:pic>
              </a:graphicData>
            </a:graphic>
          </wp:inline>
        </w:drawing>
      </w:r>
    </w:p>
    <w:p w:rsidR="00571F33" w:rsidRPr="00657F81" w:rsidRDefault="00571F33" w:rsidP="000B0F22">
      <w:pPr>
        <w:spacing w:line="360" w:lineRule="auto"/>
        <w:jc w:val="both"/>
        <w:rPr>
          <w:rFonts w:ascii="Cambria" w:eastAsia="Times New Roman" w:hAnsi="Cambria" w:cs="Times New Roman"/>
          <w:i/>
          <w:lang w:eastAsia="pl-PL"/>
        </w:rPr>
      </w:pPr>
      <w:r w:rsidRPr="00657F81">
        <w:rPr>
          <w:rFonts w:ascii="Cambria" w:eastAsia="Times New Roman" w:hAnsi="Cambria" w:cs="Times New Roman"/>
          <w:i/>
          <w:sz w:val="20"/>
          <w:lang w:eastAsia="pl-PL"/>
        </w:rPr>
        <w:t>Źródło: Plan zagospodarowania przestrzennego województwa zachodniopomorskiego</w:t>
      </w:r>
    </w:p>
    <w:p w:rsidR="00577EE1" w:rsidRPr="00691586" w:rsidRDefault="00577EE1" w:rsidP="000B0F22">
      <w:pPr>
        <w:spacing w:line="360" w:lineRule="auto"/>
        <w:jc w:val="both"/>
        <w:rPr>
          <w:rFonts w:ascii="Cambria" w:eastAsia="Times New Roman" w:hAnsi="Cambria" w:cs="Times New Roman"/>
          <w:b/>
          <w:sz w:val="24"/>
          <w:szCs w:val="24"/>
          <w:lang w:eastAsia="pl-PL"/>
        </w:rPr>
      </w:pPr>
    </w:p>
    <w:p w:rsidR="00577EE1" w:rsidRPr="00571F33" w:rsidRDefault="00577EE1" w:rsidP="000B0F22">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Ludność z terenów gminnych w dość małym stopniu wykorzystuje korzystne warunki nasłoneczniania. W Gminie Dziwnów zrealizowano dotychczas jedynie 13 inwestycji kolektorowych:</w:t>
      </w:r>
    </w:p>
    <w:p w:rsidR="00577EE1" w:rsidRPr="00571F33" w:rsidRDefault="00577EE1" w:rsidP="000B0F22">
      <w:pPr>
        <w:pStyle w:val="Akapitzlist"/>
        <w:numPr>
          <w:ilvl w:val="0"/>
          <w:numId w:val="22"/>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lastRenderedPageBreak/>
        <w:t xml:space="preserve">1 inwestycja w roku 2012, </w:t>
      </w:r>
    </w:p>
    <w:p w:rsidR="00577EE1" w:rsidRPr="00571F33" w:rsidRDefault="00577EE1" w:rsidP="000B0F22">
      <w:pPr>
        <w:pStyle w:val="Akapitzlist"/>
        <w:numPr>
          <w:ilvl w:val="0"/>
          <w:numId w:val="22"/>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7 inwestycji w roku 2013,</w:t>
      </w:r>
    </w:p>
    <w:p w:rsidR="000B3F44" w:rsidRPr="005B0081" w:rsidRDefault="00577EE1" w:rsidP="000B0F22">
      <w:pPr>
        <w:pStyle w:val="Akapitzlist"/>
        <w:numPr>
          <w:ilvl w:val="0"/>
          <w:numId w:val="22"/>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5 inwestycji w roku 2014.</w:t>
      </w:r>
      <w:r w:rsidR="005B0081">
        <w:rPr>
          <w:rFonts w:ascii="Cambria" w:eastAsia="Times New Roman" w:hAnsi="Cambria" w:cs="Times New Roman"/>
          <w:sz w:val="24"/>
          <w:lang w:eastAsia="pl-PL"/>
        </w:rPr>
        <w:t xml:space="preserve"> </w:t>
      </w:r>
      <w:r w:rsidRPr="005B0081">
        <w:rPr>
          <w:rFonts w:ascii="Cambria" w:eastAsia="Times New Roman" w:hAnsi="Cambria" w:cs="Times New Roman"/>
          <w:i/>
          <w:lang w:eastAsia="pl-PL"/>
        </w:rPr>
        <w:t>Źródło: Plan Gospodarki Niskoemisyjnej Gminy Dziwnów</w:t>
      </w:r>
    </w:p>
    <w:p w:rsidR="00577EE1" w:rsidRPr="00657F81" w:rsidRDefault="00577EE1" w:rsidP="000B0F22">
      <w:pPr>
        <w:shd w:val="clear" w:color="auto" w:fill="BDD6EE" w:themeFill="accent1" w:themeFillTint="66"/>
        <w:spacing w:line="360" w:lineRule="auto"/>
        <w:jc w:val="both"/>
        <w:rPr>
          <w:rFonts w:ascii="Cambria" w:eastAsia="Times New Roman" w:hAnsi="Cambria" w:cs="Times New Roman"/>
          <w:b/>
          <w:sz w:val="24"/>
          <w:lang w:eastAsia="pl-PL"/>
        </w:rPr>
      </w:pPr>
      <w:r w:rsidRPr="00657F81">
        <w:rPr>
          <w:rFonts w:ascii="Cambria" w:eastAsia="Times New Roman" w:hAnsi="Cambria" w:cs="Times New Roman"/>
          <w:b/>
          <w:sz w:val="24"/>
          <w:lang w:eastAsia="pl-PL"/>
        </w:rPr>
        <w:t xml:space="preserve">BIOMASA </w:t>
      </w:r>
    </w:p>
    <w:p w:rsidR="00F73B3E" w:rsidRDefault="00577EE1" w:rsidP="000B0F22">
      <w:pPr>
        <w:spacing w:after="0"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Gmina Dziwnów jest obszarem małym i skupionym głównie na turystyce. W związku </w:t>
      </w:r>
      <w:r w:rsidR="005B0081">
        <w:rPr>
          <w:rFonts w:ascii="Cambria" w:eastAsia="Times New Roman" w:hAnsi="Cambria" w:cs="Times New Roman"/>
          <w:sz w:val="24"/>
          <w:lang w:eastAsia="pl-PL"/>
        </w:rPr>
        <w:br/>
      </w:r>
      <w:r w:rsidRPr="00571F33">
        <w:rPr>
          <w:rFonts w:ascii="Cambria" w:eastAsia="Times New Roman" w:hAnsi="Cambria" w:cs="Times New Roman"/>
          <w:sz w:val="24"/>
          <w:lang w:eastAsia="pl-PL"/>
        </w:rPr>
        <w:t>z czym planowane jest przywrócenie jej charakteru uzdrowiska, co wyklucza postanie na jej terenie spalarni biomasy, która zakłóciłaby całą gospodarkę gminy.</w:t>
      </w:r>
    </w:p>
    <w:p w:rsidR="00F47AFA" w:rsidRDefault="00F47AFA" w:rsidP="000B0F22">
      <w:pPr>
        <w:spacing w:line="360" w:lineRule="auto"/>
        <w:rPr>
          <w:rFonts w:ascii="Cambria" w:eastAsia="Times New Roman" w:hAnsi="Cambria" w:cs="Times New Roman"/>
          <w:i/>
          <w:sz w:val="24"/>
          <w:lang w:eastAsia="pl-PL"/>
        </w:rPr>
      </w:pPr>
      <w:r>
        <w:rPr>
          <w:rFonts w:ascii="Cambria" w:eastAsia="Times New Roman" w:hAnsi="Cambria" w:cs="Times New Roman"/>
          <w:i/>
          <w:sz w:val="24"/>
          <w:lang w:eastAsia="pl-PL"/>
        </w:rPr>
        <w:br w:type="page"/>
      </w:r>
    </w:p>
    <w:p w:rsidR="007278D0" w:rsidRDefault="00F73B3E" w:rsidP="000B0F22">
      <w:pPr>
        <w:pStyle w:val="Nagwek1"/>
        <w:spacing w:line="360" w:lineRule="auto"/>
        <w:rPr>
          <w:rFonts w:ascii="Cambria" w:hAnsi="Cambria"/>
        </w:rPr>
      </w:pPr>
      <w:bookmarkStart w:id="19" w:name="_Toc448999212"/>
      <w:r w:rsidRPr="00571F33">
        <w:rPr>
          <w:rFonts w:ascii="Cambria" w:hAnsi="Cambria"/>
        </w:rPr>
        <w:lastRenderedPageBreak/>
        <w:t xml:space="preserve">4. </w:t>
      </w:r>
      <w:r w:rsidR="007278D0" w:rsidRPr="00571F33">
        <w:rPr>
          <w:rFonts w:ascii="Cambria" w:hAnsi="Cambria"/>
        </w:rPr>
        <w:t>Mocne i słabe strony miejscowości, szanse i zagrożenia rozwoju.</w:t>
      </w:r>
      <w:bookmarkEnd w:id="19"/>
    </w:p>
    <w:p w:rsidR="007278D0" w:rsidRPr="00571F33" w:rsidRDefault="00D8000B" w:rsidP="00D3151D">
      <w:pPr>
        <w:spacing w:afterLines="120" w:line="360" w:lineRule="auto"/>
        <w:jc w:val="both"/>
        <w:rPr>
          <w:rFonts w:ascii="Cambria" w:hAnsi="Cambria"/>
          <w:sz w:val="24"/>
        </w:rPr>
      </w:pPr>
      <w:r>
        <w:rPr>
          <w:rFonts w:ascii="Cambria" w:hAnsi="Cambria"/>
          <w:sz w:val="24"/>
        </w:rPr>
        <w:br/>
      </w:r>
      <w:r w:rsidR="007278D0" w:rsidRPr="00571F33">
        <w:rPr>
          <w:rFonts w:ascii="Cambria" w:hAnsi="Cambria"/>
          <w:sz w:val="24"/>
        </w:rPr>
        <w:t xml:space="preserve">Syntezą poszczególnych obszarów życia społeczno- gospodarczego miejscowości jest analiza mocnych i słabych stron oraz szans i zagrożeń, która została opracowana </w:t>
      </w:r>
      <w:r w:rsidR="005B0081">
        <w:rPr>
          <w:rFonts w:ascii="Cambria" w:hAnsi="Cambria"/>
          <w:sz w:val="24"/>
        </w:rPr>
        <w:br/>
      </w:r>
      <w:r w:rsidR="007278D0" w:rsidRPr="00571F33">
        <w:rPr>
          <w:rFonts w:ascii="Cambria" w:hAnsi="Cambria"/>
          <w:sz w:val="24"/>
        </w:rPr>
        <w:t xml:space="preserve">w oparciu o wiedzę na temat aktualnego stanu i potrzebach danego obszaru. </w:t>
      </w:r>
    </w:p>
    <w:p w:rsidR="00A924A5" w:rsidRDefault="005334F2" w:rsidP="00D3151D">
      <w:pPr>
        <w:spacing w:afterLines="120" w:line="360" w:lineRule="auto"/>
        <w:jc w:val="both"/>
        <w:rPr>
          <w:rFonts w:ascii="Cambria" w:hAnsi="Cambria"/>
          <w:sz w:val="24"/>
        </w:rPr>
      </w:pPr>
      <w:r w:rsidRPr="00571F33">
        <w:rPr>
          <w:rFonts w:ascii="Cambria" w:hAnsi="Cambria"/>
          <w:sz w:val="24"/>
        </w:rPr>
        <w:t>Analiza została sporządzon</w:t>
      </w:r>
      <w:r w:rsidR="00E224CB">
        <w:rPr>
          <w:rFonts w:ascii="Cambria" w:hAnsi="Cambria"/>
          <w:sz w:val="24"/>
        </w:rPr>
        <w:t>a według poniższej metodologii:</w:t>
      </w:r>
    </w:p>
    <w:p w:rsidR="00A924A5" w:rsidRDefault="005334F2" w:rsidP="00D3151D">
      <w:pPr>
        <w:spacing w:afterLines="120" w:line="360" w:lineRule="auto"/>
        <w:jc w:val="both"/>
        <w:rPr>
          <w:rFonts w:ascii="Cambria" w:hAnsi="Cambria"/>
        </w:rPr>
      </w:pPr>
      <w:r w:rsidRPr="00691586">
        <w:rPr>
          <w:rFonts w:ascii="Cambria" w:hAnsi="Cambria"/>
          <w:noProof/>
          <w:lang w:eastAsia="pl-PL"/>
        </w:rPr>
        <w:drawing>
          <wp:inline distT="0" distB="0" distL="0" distR="0">
            <wp:extent cx="5486400" cy="3200400"/>
            <wp:effectExtent l="0" t="190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54378" w:rsidRDefault="000A6EFF" w:rsidP="00D3151D">
      <w:pPr>
        <w:spacing w:afterLines="120" w:line="360" w:lineRule="auto"/>
        <w:jc w:val="both"/>
        <w:rPr>
          <w:rFonts w:ascii="Cambria" w:hAnsi="Cambria"/>
          <w:sz w:val="24"/>
        </w:rPr>
      </w:pPr>
      <w:r w:rsidRPr="00571F33">
        <w:rPr>
          <w:rFonts w:ascii="Cambria" w:hAnsi="Cambria"/>
          <w:sz w:val="24"/>
        </w:rPr>
        <w:t xml:space="preserve">Analizę przeprowadzono dla wyodrębnionych </w:t>
      </w:r>
      <w:r w:rsidR="00E77C23" w:rsidRPr="00571F33">
        <w:rPr>
          <w:rFonts w:ascii="Cambria" w:hAnsi="Cambria"/>
          <w:sz w:val="24"/>
        </w:rPr>
        <w:t>sfer</w:t>
      </w:r>
      <w:r w:rsidR="00C80687" w:rsidRPr="00571F33">
        <w:rPr>
          <w:rFonts w:ascii="Cambria" w:hAnsi="Cambria"/>
          <w:sz w:val="24"/>
        </w:rPr>
        <w:t xml:space="preserve"> (społecznej, gospodarczej, przestrzennej i systemu zarządzania miastem)</w:t>
      </w:r>
      <w:r w:rsidRPr="00571F33">
        <w:rPr>
          <w:rFonts w:ascii="Cambria" w:hAnsi="Cambria"/>
          <w:sz w:val="24"/>
        </w:rPr>
        <w:t>, a następni</w:t>
      </w:r>
      <w:r w:rsidR="00C80687" w:rsidRPr="00571F33">
        <w:rPr>
          <w:rFonts w:ascii="Cambria" w:hAnsi="Cambria"/>
          <w:sz w:val="24"/>
        </w:rPr>
        <w:t xml:space="preserve">e w wyniku selekcji sprowadzono </w:t>
      </w:r>
      <w:r w:rsidRPr="00571F33">
        <w:rPr>
          <w:rFonts w:ascii="Cambria" w:hAnsi="Cambria"/>
          <w:sz w:val="24"/>
        </w:rPr>
        <w:t xml:space="preserve">ją do kilku kluczowych dla przyszłości silnych oraz słabych stron oraz szans i zagrożeń. </w:t>
      </w:r>
    </w:p>
    <w:p w:rsidR="007C2F7E" w:rsidRDefault="007C2F7E" w:rsidP="00D3151D">
      <w:pPr>
        <w:spacing w:afterLines="120" w:line="360" w:lineRule="auto"/>
        <w:jc w:val="both"/>
        <w:rPr>
          <w:rFonts w:ascii="Cambria" w:hAnsi="Cambria"/>
          <w:sz w:val="24"/>
        </w:rPr>
      </w:pPr>
      <w:r w:rsidRPr="007C2F7E">
        <w:rPr>
          <w:rFonts w:ascii="Cambria" w:hAnsi="Cambria"/>
          <w:sz w:val="24"/>
        </w:rPr>
        <w:t xml:space="preserve">Analiza została przygotowana w oparciu o przeprowadzone konsultacje z mieszkańcami miejscowości, które odbyły się w dniu 18 marca 2016 r.  w sołectwach: Dziwnów Dolny oraz Dziwnów Górny oraz w dniu 21 marca 2016 r. w sołectwie Dziwna. Na spotkania zostali zaproszeni mieszkańcy miejscowości. Spotkania w tej części było prowadzone </w:t>
      </w:r>
      <w:r w:rsidR="005B0081">
        <w:rPr>
          <w:rFonts w:ascii="Cambria" w:hAnsi="Cambria"/>
          <w:sz w:val="24"/>
        </w:rPr>
        <w:br/>
      </w:r>
      <w:r w:rsidRPr="007C2F7E">
        <w:rPr>
          <w:rFonts w:ascii="Cambria" w:hAnsi="Cambria"/>
          <w:sz w:val="24"/>
        </w:rPr>
        <w:t>w formie dyskusji, podczas której mieszkańcy wskazywali mocne i słabe strony miejscowości oraz dostrzegane przez nich szanse i zagrożenia dla jej rozwoju.”</w:t>
      </w:r>
    </w:p>
    <w:p w:rsidR="00057C0B" w:rsidRDefault="00C54378" w:rsidP="00D3151D">
      <w:pPr>
        <w:spacing w:afterLines="120" w:line="360" w:lineRule="auto"/>
        <w:jc w:val="both"/>
      </w:pPr>
      <w:r w:rsidRPr="00571F33">
        <w:rPr>
          <w:rFonts w:ascii="Cambria" w:hAnsi="Cambria"/>
          <w:sz w:val="24"/>
        </w:rPr>
        <w:t>Poniżej przedstawiono analizę SWOT dla miasta Dziwnów</w:t>
      </w:r>
      <w:r>
        <w:rPr>
          <w:rFonts w:ascii="Cambria" w:hAnsi="Cambria"/>
          <w:sz w:val="24"/>
        </w:rPr>
        <w:t>.</w:t>
      </w:r>
    </w:p>
    <w:p w:rsidR="00485AE5" w:rsidRDefault="00485AE5" w:rsidP="00057C0B"/>
    <w:p w:rsidR="00485AE5" w:rsidRDefault="00485AE5" w:rsidP="00485AE5">
      <w:pPr>
        <w:pStyle w:val="Legenda"/>
        <w:keepNext/>
        <w:spacing w:line="360" w:lineRule="auto"/>
        <w:rPr>
          <w:rFonts w:ascii="Cambria" w:hAnsi="Cambria"/>
          <w:b/>
          <w:i w:val="0"/>
          <w:color w:val="auto"/>
          <w:sz w:val="22"/>
          <w:szCs w:val="22"/>
        </w:rPr>
      </w:pPr>
      <w:r w:rsidRPr="00D8000B">
        <w:rPr>
          <w:rFonts w:ascii="Cambria" w:hAnsi="Cambria"/>
          <w:b/>
          <w:i w:val="0"/>
          <w:color w:val="auto"/>
          <w:sz w:val="22"/>
          <w:szCs w:val="22"/>
        </w:rPr>
        <w:t>Tabela</w:t>
      </w:r>
      <w:r w:rsidR="00911309">
        <w:rPr>
          <w:rFonts w:ascii="Cambria" w:hAnsi="Cambria"/>
          <w:b/>
          <w:i w:val="0"/>
          <w:color w:val="auto"/>
          <w:sz w:val="22"/>
          <w:szCs w:val="22"/>
        </w:rPr>
        <w:t xml:space="preserve"> 19</w:t>
      </w:r>
      <w:r w:rsidRPr="00D8000B">
        <w:rPr>
          <w:rFonts w:ascii="Cambria" w:hAnsi="Cambria"/>
          <w:b/>
          <w:i w:val="0"/>
          <w:color w:val="auto"/>
          <w:sz w:val="22"/>
          <w:szCs w:val="22"/>
        </w:rPr>
        <w:t>. Analiza SWOT</w:t>
      </w:r>
    </w:p>
    <w:tbl>
      <w:tblPr>
        <w:tblStyle w:val="Tabela-Siatka"/>
        <w:tblW w:w="9464" w:type="dxa"/>
        <w:tblLook w:val="04A0"/>
      </w:tblPr>
      <w:tblGrid>
        <w:gridCol w:w="4644"/>
        <w:gridCol w:w="4820"/>
      </w:tblGrid>
      <w:tr w:rsidR="00295F1E" w:rsidRPr="00485AE5" w:rsidTr="00485AE5">
        <w:trPr>
          <w:trHeight w:val="415"/>
        </w:trPr>
        <w:tc>
          <w:tcPr>
            <w:tcW w:w="9464" w:type="dxa"/>
            <w:gridSpan w:val="2"/>
            <w:shd w:val="clear" w:color="auto" w:fill="1F4E79" w:themeFill="accent1" w:themeFillShade="80"/>
          </w:tcPr>
          <w:p w:rsidR="00295F1E" w:rsidRPr="00485AE5" w:rsidRDefault="00295F1E" w:rsidP="00D3151D">
            <w:pPr>
              <w:spacing w:afterLines="120" w:line="360" w:lineRule="auto"/>
              <w:jc w:val="center"/>
              <w:rPr>
                <w:rFonts w:ascii="Cambria" w:hAnsi="Cambria"/>
                <w:b/>
              </w:rPr>
            </w:pPr>
            <w:r w:rsidRPr="00485AE5">
              <w:rPr>
                <w:rFonts w:ascii="Cambria" w:hAnsi="Cambria"/>
                <w:b/>
                <w:color w:val="FFFFFF" w:themeColor="background1"/>
              </w:rPr>
              <w:t>Analiza SWOT</w:t>
            </w:r>
          </w:p>
        </w:tc>
      </w:tr>
      <w:tr w:rsidR="00295F1E" w:rsidRPr="00485AE5" w:rsidTr="00485AE5">
        <w:trPr>
          <w:trHeight w:val="335"/>
        </w:trPr>
        <w:tc>
          <w:tcPr>
            <w:tcW w:w="4644" w:type="dxa"/>
            <w:shd w:val="clear" w:color="auto" w:fill="2E74B5" w:themeFill="accent1" w:themeFillShade="BF"/>
          </w:tcPr>
          <w:p w:rsidR="00295F1E" w:rsidRPr="00485AE5" w:rsidRDefault="00295F1E" w:rsidP="00D3151D">
            <w:pPr>
              <w:spacing w:afterLines="120" w:line="360" w:lineRule="auto"/>
              <w:jc w:val="center"/>
              <w:rPr>
                <w:rFonts w:ascii="Cambria" w:hAnsi="Cambria"/>
                <w:b/>
                <w:color w:val="FFFFFF" w:themeColor="background1"/>
              </w:rPr>
            </w:pPr>
            <w:r w:rsidRPr="00485AE5">
              <w:rPr>
                <w:rFonts w:ascii="Cambria" w:hAnsi="Cambria"/>
                <w:b/>
                <w:color w:val="FFFFFF" w:themeColor="background1"/>
              </w:rPr>
              <w:t>MOCNE STRONY</w:t>
            </w:r>
          </w:p>
        </w:tc>
        <w:tc>
          <w:tcPr>
            <w:tcW w:w="4820" w:type="dxa"/>
            <w:shd w:val="clear" w:color="auto" w:fill="2E74B5" w:themeFill="accent1" w:themeFillShade="BF"/>
          </w:tcPr>
          <w:p w:rsidR="00A924A5" w:rsidRPr="00485AE5" w:rsidRDefault="00295F1E" w:rsidP="00D3151D">
            <w:pPr>
              <w:spacing w:afterLines="120" w:line="360" w:lineRule="auto"/>
              <w:jc w:val="center"/>
              <w:rPr>
                <w:rFonts w:ascii="Cambria" w:eastAsiaTheme="majorEastAsia" w:hAnsi="Cambria" w:cstheme="majorBidi"/>
                <w:b/>
                <w:bCs/>
                <w:color w:val="FFFFFF" w:themeColor="background1"/>
              </w:rPr>
            </w:pPr>
            <w:r w:rsidRPr="00485AE5">
              <w:rPr>
                <w:rFonts w:ascii="Cambria" w:hAnsi="Cambria"/>
                <w:b/>
                <w:color w:val="FFFFFF" w:themeColor="background1"/>
              </w:rPr>
              <w:t>SŁABE STRONY</w:t>
            </w:r>
          </w:p>
        </w:tc>
      </w:tr>
      <w:tr w:rsidR="00295F1E" w:rsidRPr="00485AE5" w:rsidTr="00485AE5">
        <w:tc>
          <w:tcPr>
            <w:tcW w:w="4644" w:type="dxa"/>
          </w:tcPr>
          <w:p w:rsidR="00A924A5" w:rsidRPr="00485AE5" w:rsidRDefault="00295F1E"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nadmorskie położenie umożliwiające rozwój i współpracę międzynarodową</w:t>
            </w:r>
          </w:p>
          <w:p w:rsidR="00485AE5" w:rsidRPr="00485AE5" w:rsidRDefault="00485AE5"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korzystny mikroklimat</w:t>
            </w:r>
          </w:p>
          <w:p w:rsidR="00485AE5" w:rsidRPr="00485AE5" w:rsidRDefault="00485AE5"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urozmaicony krajobraz naturalny- atrakcyjna strefa nadbrzeżna</w:t>
            </w:r>
          </w:p>
          <w:p w:rsidR="00485AE5" w:rsidRPr="00485AE5" w:rsidRDefault="00485AE5"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aktywna branża turystyczna</w:t>
            </w:r>
          </w:p>
          <w:p w:rsidR="00485AE5" w:rsidRPr="00485AE5" w:rsidRDefault="00485AE5"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powszechna świadomość potrzeby rozwoju wśród mieszkańców</w:t>
            </w:r>
          </w:p>
          <w:p w:rsidR="00485AE5" w:rsidRPr="00485AE5" w:rsidRDefault="00485AE5" w:rsidP="00D3151D">
            <w:pPr>
              <w:pStyle w:val="Akapitzlist"/>
              <w:numPr>
                <w:ilvl w:val="0"/>
                <w:numId w:val="4"/>
              </w:numPr>
              <w:spacing w:afterLines="120" w:line="360" w:lineRule="auto"/>
              <w:rPr>
                <w:rFonts w:ascii="Cambria" w:eastAsiaTheme="majorEastAsia" w:hAnsi="Cambria" w:cstheme="majorBidi"/>
                <w:bCs/>
              </w:rPr>
            </w:pPr>
            <w:r w:rsidRPr="00485AE5">
              <w:rPr>
                <w:rFonts w:ascii="Cambria" w:eastAsiaTheme="majorEastAsia" w:hAnsi="Cambria" w:cstheme="majorBidi"/>
                <w:bCs/>
              </w:rPr>
              <w:t>bogata oferta imprez kulturalnych</w:t>
            </w:r>
          </w:p>
          <w:p w:rsidR="00485AE5" w:rsidRPr="00485AE5" w:rsidRDefault="00485AE5" w:rsidP="00D3151D">
            <w:pPr>
              <w:pStyle w:val="Akapitzlist"/>
              <w:spacing w:afterLines="120" w:line="360" w:lineRule="auto"/>
              <w:ind w:left="284"/>
              <w:rPr>
                <w:rFonts w:ascii="Cambria" w:eastAsiaTheme="majorEastAsia" w:hAnsi="Cambria" w:cstheme="majorBidi"/>
                <w:bCs/>
              </w:rPr>
            </w:pPr>
          </w:p>
        </w:tc>
        <w:tc>
          <w:tcPr>
            <w:tcW w:w="4820" w:type="dxa"/>
          </w:tcPr>
          <w:p w:rsidR="00A924A5" w:rsidRPr="00485AE5" w:rsidRDefault="00295F1E"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krótki sezon turystyczno-wypoczynkowy</w:t>
            </w:r>
          </w:p>
          <w:p w:rsidR="00485AE5" w:rsidRPr="00485AE5" w:rsidRDefault="00485AE5"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sezonowość w wykorzystaniu obiektów</w:t>
            </w:r>
          </w:p>
          <w:p w:rsidR="00485AE5" w:rsidRPr="00485AE5" w:rsidRDefault="00485AE5"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duże natężenie ruchu w sezonie letnim</w:t>
            </w:r>
          </w:p>
          <w:p w:rsidR="00485AE5" w:rsidRPr="00485AE5" w:rsidRDefault="00485AE5"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wysoka stopa bezrobocia</w:t>
            </w:r>
          </w:p>
          <w:p w:rsidR="00485AE5" w:rsidRPr="00485AE5" w:rsidRDefault="00485AE5"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niewystarczająca ilość pojemników na odpady w sezonie letnim</w:t>
            </w:r>
          </w:p>
          <w:p w:rsidR="00485AE5" w:rsidRPr="00485AE5" w:rsidRDefault="00485AE5" w:rsidP="00D3151D">
            <w:pPr>
              <w:pStyle w:val="Akapitzlist"/>
              <w:numPr>
                <w:ilvl w:val="0"/>
                <w:numId w:val="6"/>
              </w:numPr>
              <w:spacing w:afterLines="120" w:line="360" w:lineRule="auto"/>
              <w:rPr>
                <w:rFonts w:ascii="Cambria" w:eastAsiaTheme="majorEastAsia" w:hAnsi="Cambria" w:cstheme="majorBidi"/>
                <w:bCs/>
              </w:rPr>
            </w:pPr>
            <w:r w:rsidRPr="00485AE5">
              <w:rPr>
                <w:rFonts w:ascii="Cambria" w:eastAsiaTheme="majorEastAsia" w:hAnsi="Cambria" w:cstheme="majorBidi"/>
                <w:bCs/>
              </w:rPr>
              <w:t>zbyt mała ilość miejsc parkingowych</w:t>
            </w:r>
          </w:p>
          <w:p w:rsidR="00485AE5" w:rsidRPr="00485AE5" w:rsidRDefault="00485AE5" w:rsidP="00D3151D">
            <w:pPr>
              <w:pStyle w:val="Akapitzlist"/>
              <w:spacing w:afterLines="120" w:line="360" w:lineRule="auto"/>
              <w:ind w:left="601"/>
              <w:rPr>
                <w:rFonts w:ascii="Cambria" w:eastAsiaTheme="majorEastAsia" w:hAnsi="Cambria" w:cstheme="majorBidi"/>
                <w:bCs/>
              </w:rPr>
            </w:pPr>
          </w:p>
        </w:tc>
      </w:tr>
      <w:tr w:rsidR="00295F1E" w:rsidRPr="00485AE5" w:rsidTr="00485AE5">
        <w:tc>
          <w:tcPr>
            <w:tcW w:w="4644" w:type="dxa"/>
            <w:shd w:val="clear" w:color="auto" w:fill="2E74B5" w:themeFill="accent1" w:themeFillShade="BF"/>
          </w:tcPr>
          <w:p w:rsidR="00295F1E" w:rsidRPr="00485AE5" w:rsidRDefault="00295F1E" w:rsidP="00D3151D">
            <w:pPr>
              <w:spacing w:afterLines="120" w:line="360" w:lineRule="auto"/>
              <w:jc w:val="center"/>
              <w:rPr>
                <w:rFonts w:ascii="Cambria" w:hAnsi="Cambria"/>
                <w:b/>
                <w:color w:val="FFFFFF" w:themeColor="background1"/>
              </w:rPr>
            </w:pPr>
            <w:r w:rsidRPr="00485AE5">
              <w:rPr>
                <w:rFonts w:ascii="Cambria" w:hAnsi="Cambria"/>
                <w:b/>
                <w:color w:val="FFFFFF" w:themeColor="background1"/>
              </w:rPr>
              <w:t>SZANSE</w:t>
            </w:r>
          </w:p>
        </w:tc>
        <w:tc>
          <w:tcPr>
            <w:tcW w:w="4820" w:type="dxa"/>
            <w:shd w:val="clear" w:color="auto" w:fill="2E74B5" w:themeFill="accent1" w:themeFillShade="BF"/>
          </w:tcPr>
          <w:p w:rsidR="00A924A5" w:rsidRPr="00485AE5" w:rsidRDefault="00295F1E" w:rsidP="00D3151D">
            <w:pPr>
              <w:spacing w:afterLines="120" w:line="360" w:lineRule="auto"/>
              <w:jc w:val="center"/>
              <w:rPr>
                <w:rFonts w:ascii="Cambria" w:hAnsi="Cambria"/>
                <w:b/>
                <w:color w:val="FFFFFF" w:themeColor="background1"/>
              </w:rPr>
            </w:pPr>
            <w:r w:rsidRPr="00485AE5">
              <w:rPr>
                <w:rFonts w:ascii="Cambria" w:hAnsi="Cambria"/>
                <w:b/>
                <w:color w:val="FFFFFF" w:themeColor="background1"/>
              </w:rPr>
              <w:t>ZAGROŻENIA</w:t>
            </w:r>
          </w:p>
        </w:tc>
      </w:tr>
      <w:tr w:rsidR="00295F1E" w:rsidRPr="00485AE5" w:rsidTr="00485AE5">
        <w:tc>
          <w:tcPr>
            <w:tcW w:w="4644" w:type="dxa"/>
            <w:shd w:val="clear" w:color="auto" w:fill="auto"/>
          </w:tcPr>
          <w:p w:rsidR="00295F1E" w:rsidRPr="00485AE5" w:rsidRDefault="00295F1E" w:rsidP="00D3151D">
            <w:pPr>
              <w:pStyle w:val="Akapitzlist"/>
              <w:numPr>
                <w:ilvl w:val="0"/>
                <w:numId w:val="6"/>
              </w:numPr>
              <w:spacing w:afterLines="120" w:line="360" w:lineRule="auto"/>
              <w:ind w:left="284" w:hanging="284"/>
              <w:rPr>
                <w:rFonts w:ascii="Cambria" w:hAnsi="Cambria"/>
              </w:rPr>
            </w:pPr>
            <w:r w:rsidRPr="00485AE5">
              <w:rPr>
                <w:rFonts w:ascii="Cambria" w:hAnsi="Cambria"/>
              </w:rPr>
              <w:t>rozwój w aspekcie współpracy międzynarodowej</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przedłużenie sezonu wczasowo- turystycznego</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możliwość pozyskania środków zewnętrznych na inwestycje, w tym z funduszy europejskich</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 xml:space="preserve">występowanie złóż solankowych </w:t>
            </w:r>
          </w:p>
          <w:p w:rsidR="00485AE5" w:rsidRPr="00B3472F" w:rsidRDefault="00485AE5" w:rsidP="00D3151D">
            <w:pPr>
              <w:pStyle w:val="Akapitzlist"/>
              <w:numPr>
                <w:ilvl w:val="0"/>
                <w:numId w:val="6"/>
              </w:numPr>
              <w:spacing w:afterLines="120" w:line="360" w:lineRule="auto"/>
              <w:rPr>
                <w:rFonts w:ascii="Cambria" w:hAnsi="Cambria"/>
              </w:rPr>
            </w:pPr>
            <w:r w:rsidRPr="00485AE5">
              <w:rPr>
                <w:rFonts w:ascii="Cambria" w:hAnsi="Cambria"/>
              </w:rPr>
              <w:t>rosnąca atrakcyjność Regionu Bałtyckiego w zakresie turystyki biznesowej i morskiej</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zagospodarowanie terenów zielonych</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montaż instalacji odnawialnych źródeł energii</w:t>
            </w:r>
          </w:p>
          <w:p w:rsidR="00485AE5" w:rsidRPr="00485AE5" w:rsidRDefault="00485AE5" w:rsidP="00D3151D">
            <w:pPr>
              <w:pStyle w:val="Akapitzlist"/>
              <w:spacing w:afterLines="120" w:line="360" w:lineRule="auto"/>
              <w:ind w:left="284"/>
              <w:rPr>
                <w:rFonts w:ascii="Cambria" w:hAnsi="Cambria"/>
              </w:rPr>
            </w:pPr>
          </w:p>
        </w:tc>
        <w:tc>
          <w:tcPr>
            <w:tcW w:w="4820" w:type="dxa"/>
            <w:shd w:val="clear" w:color="auto" w:fill="auto"/>
          </w:tcPr>
          <w:p w:rsidR="00A924A5" w:rsidRPr="00485AE5" w:rsidRDefault="00295F1E" w:rsidP="00D3151D">
            <w:pPr>
              <w:pStyle w:val="Akapitzlist"/>
              <w:numPr>
                <w:ilvl w:val="0"/>
                <w:numId w:val="6"/>
              </w:numPr>
              <w:spacing w:afterLines="120" w:line="360" w:lineRule="auto"/>
              <w:ind w:left="176" w:hanging="176"/>
              <w:rPr>
                <w:rFonts w:ascii="Cambria" w:hAnsi="Cambria"/>
              </w:rPr>
            </w:pPr>
            <w:r w:rsidRPr="00485AE5">
              <w:rPr>
                <w:rFonts w:ascii="Cambria" w:hAnsi="Cambria"/>
              </w:rPr>
              <w:t xml:space="preserve">zanieczyszczenie środowiska </w:t>
            </w:r>
            <w:r w:rsidR="00485AE5" w:rsidRPr="00485AE5">
              <w:rPr>
                <w:rFonts w:ascii="Cambria" w:hAnsi="Cambria"/>
              </w:rPr>
              <w:t>s</w:t>
            </w:r>
            <w:r w:rsidRPr="00485AE5">
              <w:rPr>
                <w:rFonts w:ascii="Cambria" w:hAnsi="Cambria"/>
              </w:rPr>
              <w:t>powodowane korzystaniem z ogrzewania na paliwo stałe</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konkurencyjność i atrakcyjność innych gmin nadmorskich</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degradacja terenów zielonych na terenie i w otoczeniu miasta</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niekorzystne zmiany demograficzne związane ze starzeniem się społeczeństwa i odpływem młodych, wykształconych osób</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zwiększenie się liczby samochodów, co wpływa na problemy komunikacyjne i pogorszenie jakości powietrza</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brak zainteresowania młodych osób sprawami społecznymi</w:t>
            </w:r>
          </w:p>
          <w:p w:rsidR="00485AE5" w:rsidRPr="00485AE5" w:rsidRDefault="00485AE5" w:rsidP="00D3151D">
            <w:pPr>
              <w:pStyle w:val="Akapitzlist"/>
              <w:numPr>
                <w:ilvl w:val="0"/>
                <w:numId w:val="6"/>
              </w:numPr>
              <w:spacing w:afterLines="120" w:line="360" w:lineRule="auto"/>
              <w:rPr>
                <w:rFonts w:ascii="Cambria" w:hAnsi="Cambria"/>
              </w:rPr>
            </w:pPr>
            <w:r w:rsidRPr="00485AE5">
              <w:rPr>
                <w:rFonts w:ascii="Cambria" w:hAnsi="Cambria"/>
              </w:rPr>
              <w:t>sezonowość rynku pracy</w:t>
            </w:r>
          </w:p>
        </w:tc>
      </w:tr>
    </w:tbl>
    <w:p w:rsidR="001C12AC" w:rsidRDefault="009D4EC1" w:rsidP="00D531FE">
      <w:pPr>
        <w:spacing w:line="360" w:lineRule="auto"/>
        <w:jc w:val="both"/>
        <w:rPr>
          <w:rFonts w:ascii="Cambria" w:hAnsi="Cambria"/>
          <w:sz w:val="24"/>
          <w:szCs w:val="24"/>
        </w:rPr>
      </w:pPr>
      <w:r w:rsidRPr="00D531FE">
        <w:rPr>
          <w:rFonts w:ascii="Cambria" w:hAnsi="Cambria"/>
          <w:sz w:val="24"/>
          <w:szCs w:val="24"/>
        </w:rPr>
        <w:lastRenderedPageBreak/>
        <w:t xml:space="preserve">Wśród mocnych stron miejscowości wyróżnić należy jej nadmorskie położenie, urozmaicony krajobraz oraz przyjazny mikroklimat. Natomiast słabe strony w dużej mierze zdeterminowane są przez turystyczny charakter Dziwnowa, co wiąże się </w:t>
      </w:r>
      <w:r w:rsidR="005B0081">
        <w:rPr>
          <w:rFonts w:ascii="Cambria" w:hAnsi="Cambria"/>
          <w:sz w:val="24"/>
          <w:szCs w:val="24"/>
        </w:rPr>
        <w:br/>
      </w:r>
      <w:r w:rsidRPr="00D531FE">
        <w:rPr>
          <w:rFonts w:ascii="Cambria" w:hAnsi="Cambria"/>
          <w:sz w:val="24"/>
          <w:szCs w:val="24"/>
        </w:rPr>
        <w:t xml:space="preserve">z występującym wysokim bezrobociem poza sezonem wakacyjnym. Szanse rozwoju miejscowości należy upatrywać poprzez wydłużenie sezonu turystycznego oraz pozyskiwanie środków zewnętrznych na rozwój inwestycji. Z kolei zagrożenia, jakie mogą opóźnić rozwój Dziwnowa związane są zarówno z brakiem zainteresowania osób młodych sprawami społecznymi oraz z czynnikami powodującymi stopniowe zanieczyszczanie środowiska naturalnego. </w:t>
      </w:r>
    </w:p>
    <w:p w:rsidR="001C12AC" w:rsidRDefault="001C12AC">
      <w:pPr>
        <w:rPr>
          <w:rFonts w:ascii="Cambria" w:hAnsi="Cambria"/>
          <w:sz w:val="24"/>
          <w:szCs w:val="24"/>
        </w:rPr>
      </w:pPr>
      <w:r>
        <w:rPr>
          <w:rFonts w:ascii="Cambria" w:hAnsi="Cambria"/>
          <w:sz w:val="24"/>
          <w:szCs w:val="24"/>
        </w:rPr>
        <w:br w:type="page"/>
      </w:r>
    </w:p>
    <w:p w:rsidR="00A924A5" w:rsidRPr="00D531FE" w:rsidRDefault="009D4EC1" w:rsidP="00D531FE">
      <w:pPr>
        <w:pStyle w:val="Nagwek1"/>
        <w:spacing w:line="360" w:lineRule="auto"/>
        <w:rPr>
          <w:rFonts w:ascii="Cambria" w:hAnsi="Cambria"/>
        </w:rPr>
      </w:pPr>
      <w:bookmarkStart w:id="20" w:name="_Toc448999213"/>
      <w:r w:rsidRPr="00D531FE">
        <w:rPr>
          <w:rFonts w:ascii="Cambria" w:hAnsi="Cambria"/>
        </w:rPr>
        <w:lastRenderedPageBreak/>
        <w:t>5. Wizja rozwoju i cele strategiczne</w:t>
      </w:r>
      <w:r w:rsidR="0027217C">
        <w:rPr>
          <w:rFonts w:ascii="Cambria" w:hAnsi="Cambria"/>
        </w:rPr>
        <w:t>.</w:t>
      </w:r>
      <w:bookmarkEnd w:id="20"/>
    </w:p>
    <w:p w:rsidR="00A924A5" w:rsidRDefault="00EB2B1B" w:rsidP="00D531FE">
      <w:pPr>
        <w:spacing w:line="360" w:lineRule="auto"/>
        <w:jc w:val="both"/>
        <w:rPr>
          <w:rFonts w:ascii="Cambria" w:hAnsi="Cambria"/>
          <w:sz w:val="24"/>
          <w:szCs w:val="24"/>
        </w:rPr>
      </w:pPr>
      <w:r>
        <w:rPr>
          <w:rFonts w:ascii="Cambria" w:hAnsi="Cambria"/>
          <w:sz w:val="24"/>
          <w:szCs w:val="24"/>
        </w:rPr>
        <w:t xml:space="preserve">Misją Dziwnowa jest stworzenie przyjaznych warunków do życia i pracy mieszkańców oraz </w:t>
      </w:r>
      <w:r w:rsidR="00283B67">
        <w:rPr>
          <w:rFonts w:ascii="Cambria" w:hAnsi="Cambria"/>
          <w:sz w:val="24"/>
          <w:szCs w:val="24"/>
        </w:rPr>
        <w:t xml:space="preserve">do </w:t>
      </w:r>
      <w:r w:rsidR="00B23DF0">
        <w:rPr>
          <w:rFonts w:ascii="Cambria" w:hAnsi="Cambria"/>
          <w:sz w:val="24"/>
          <w:szCs w:val="24"/>
        </w:rPr>
        <w:t xml:space="preserve">stymulowania </w:t>
      </w:r>
      <w:r w:rsidR="00283B67">
        <w:rPr>
          <w:rFonts w:ascii="Cambria" w:hAnsi="Cambria"/>
          <w:sz w:val="24"/>
          <w:szCs w:val="24"/>
        </w:rPr>
        <w:t xml:space="preserve">rozwoju turystyki poprzez </w:t>
      </w:r>
      <w:r w:rsidR="00B23DF0">
        <w:rPr>
          <w:rFonts w:ascii="Cambria" w:hAnsi="Cambria"/>
          <w:sz w:val="24"/>
          <w:szCs w:val="24"/>
        </w:rPr>
        <w:t>ożywienie</w:t>
      </w:r>
      <w:r w:rsidR="00283B67">
        <w:rPr>
          <w:rFonts w:ascii="Cambria" w:hAnsi="Cambria"/>
          <w:sz w:val="24"/>
          <w:szCs w:val="24"/>
        </w:rPr>
        <w:t xml:space="preserve"> sfery społeczno- gospodarczej.</w:t>
      </w:r>
    </w:p>
    <w:p w:rsidR="00A924A5" w:rsidRDefault="00FE3DBB" w:rsidP="00D531FE">
      <w:pPr>
        <w:spacing w:line="360" w:lineRule="auto"/>
        <w:jc w:val="both"/>
        <w:rPr>
          <w:rFonts w:ascii="Cambria" w:hAnsi="Cambria"/>
          <w:sz w:val="24"/>
          <w:szCs w:val="24"/>
        </w:rPr>
      </w:pPr>
      <w:r>
        <w:rPr>
          <w:rFonts w:ascii="Cambria" w:hAnsi="Cambria"/>
          <w:sz w:val="24"/>
          <w:szCs w:val="24"/>
        </w:rPr>
        <w:t xml:space="preserve">Dąży się do tego, aby Dziwnów spełniał funkcje kulturalno-sportowo-rekreacyjne. </w:t>
      </w:r>
      <w:r w:rsidR="007F7315">
        <w:rPr>
          <w:rFonts w:ascii="Cambria" w:hAnsi="Cambria"/>
          <w:sz w:val="24"/>
          <w:szCs w:val="24"/>
        </w:rPr>
        <w:t xml:space="preserve">Mieszkańcy są otwarci na współpracę oraz zaangażowani w sprawy społeczne. Widzą potrzebę rozwoju miejscowości, jej promowania oraz podnoszenia własnych kompetencji. Zainteresowani są zarówno rozbudową infrastruktury Dziwnowa jak </w:t>
      </w:r>
      <w:r w:rsidR="0087567A">
        <w:rPr>
          <w:rFonts w:ascii="Cambria" w:hAnsi="Cambria"/>
          <w:sz w:val="24"/>
          <w:szCs w:val="24"/>
        </w:rPr>
        <w:br/>
      </w:r>
      <w:r w:rsidR="007F7315">
        <w:rPr>
          <w:rFonts w:ascii="Cambria" w:hAnsi="Cambria"/>
          <w:sz w:val="24"/>
          <w:szCs w:val="24"/>
        </w:rPr>
        <w:t xml:space="preserve">i podejmowaniem przedsięwzięć mających na celu aktywizowanie społeczności lokalnej. </w:t>
      </w:r>
    </w:p>
    <w:p w:rsidR="0087567A" w:rsidRDefault="0087567A" w:rsidP="00D531FE">
      <w:pPr>
        <w:spacing w:line="360" w:lineRule="auto"/>
        <w:jc w:val="both"/>
        <w:rPr>
          <w:rFonts w:ascii="Cambria" w:hAnsi="Cambria"/>
          <w:sz w:val="24"/>
          <w:szCs w:val="24"/>
        </w:rPr>
      </w:pPr>
      <w:r w:rsidRPr="0087567A">
        <w:rPr>
          <w:rFonts w:ascii="Cambria" w:hAnsi="Cambria"/>
          <w:b/>
          <w:sz w:val="24"/>
          <w:szCs w:val="24"/>
        </w:rPr>
        <w:t xml:space="preserve">Celem realizacji Planu Odnowy Miejscowości </w:t>
      </w:r>
      <w:r w:rsidR="000B6CCC">
        <w:rPr>
          <w:rFonts w:ascii="Cambria" w:hAnsi="Cambria"/>
          <w:b/>
          <w:sz w:val="24"/>
          <w:szCs w:val="24"/>
        </w:rPr>
        <w:t xml:space="preserve">Dziwnów </w:t>
      </w:r>
      <w:r w:rsidRPr="0087567A">
        <w:rPr>
          <w:rFonts w:ascii="Cambria" w:hAnsi="Cambria"/>
          <w:b/>
          <w:sz w:val="24"/>
          <w:szCs w:val="24"/>
        </w:rPr>
        <w:t>jest wspieranie lokalnego rozwoju na obszarze miejscowości Dziwnów</w:t>
      </w:r>
      <w:r w:rsidR="000B6CCC">
        <w:rPr>
          <w:rFonts w:ascii="Cambria" w:hAnsi="Cambria"/>
          <w:sz w:val="24"/>
          <w:szCs w:val="24"/>
        </w:rPr>
        <w:t xml:space="preserve">, poprzez </w:t>
      </w:r>
      <w:r w:rsidR="000B6CCC" w:rsidRPr="000B6CCC">
        <w:rPr>
          <w:rFonts w:ascii="Cambria" w:hAnsi="Cambria"/>
          <w:sz w:val="24"/>
          <w:szCs w:val="24"/>
        </w:rPr>
        <w:t>rozwój infrastruktury oraz odnowę wsi, przyczyniając się tym samym do poprawy warunków życia i prowadzenia działalności gospodarczej</w:t>
      </w:r>
      <w:r w:rsidR="000B6CCC">
        <w:rPr>
          <w:rFonts w:ascii="Cambria" w:hAnsi="Cambria"/>
          <w:sz w:val="24"/>
          <w:szCs w:val="24"/>
        </w:rPr>
        <w:t xml:space="preserve"> na jej terenie. </w:t>
      </w:r>
    </w:p>
    <w:p w:rsidR="000B6CCC" w:rsidRDefault="000B6CCC" w:rsidP="00D531FE">
      <w:pPr>
        <w:spacing w:line="360" w:lineRule="auto"/>
        <w:jc w:val="both"/>
        <w:rPr>
          <w:rFonts w:ascii="Cambria" w:hAnsi="Cambria"/>
          <w:sz w:val="24"/>
          <w:szCs w:val="24"/>
        </w:rPr>
      </w:pPr>
      <w:r>
        <w:rPr>
          <w:rFonts w:ascii="Cambria" w:hAnsi="Cambria"/>
          <w:sz w:val="24"/>
          <w:szCs w:val="24"/>
        </w:rPr>
        <w:t xml:space="preserve">Cel zostanie zrealizowany poprzez realizację zadań w ramach poniższych działań </w:t>
      </w:r>
      <w:r w:rsidR="005B0081">
        <w:rPr>
          <w:rFonts w:ascii="Cambria" w:hAnsi="Cambria"/>
          <w:sz w:val="24"/>
          <w:szCs w:val="24"/>
        </w:rPr>
        <w:br/>
      </w:r>
      <w:r>
        <w:rPr>
          <w:rFonts w:ascii="Cambria" w:hAnsi="Cambria"/>
          <w:sz w:val="24"/>
          <w:szCs w:val="24"/>
        </w:rPr>
        <w:t>i operacji:</w:t>
      </w:r>
    </w:p>
    <w:p w:rsidR="000B6CCC" w:rsidRDefault="000B6CCC" w:rsidP="00D531FE">
      <w:pPr>
        <w:spacing w:line="360" w:lineRule="auto"/>
        <w:jc w:val="both"/>
        <w:rPr>
          <w:rFonts w:ascii="Cambria" w:hAnsi="Cambria"/>
          <w:sz w:val="24"/>
          <w:szCs w:val="24"/>
        </w:rPr>
      </w:pPr>
      <w:r w:rsidRPr="000B6CCC">
        <w:rPr>
          <w:rFonts w:ascii="Cambria" w:hAnsi="Cambria"/>
          <w:b/>
          <w:sz w:val="24"/>
          <w:szCs w:val="24"/>
        </w:rPr>
        <w:t>Działanie 1</w:t>
      </w:r>
      <w:r>
        <w:rPr>
          <w:rFonts w:ascii="Cambria" w:hAnsi="Cambria"/>
          <w:sz w:val="24"/>
          <w:szCs w:val="24"/>
        </w:rPr>
        <w:t xml:space="preserve">: </w:t>
      </w:r>
      <w:r w:rsidRPr="000B6CCC">
        <w:rPr>
          <w:rFonts w:ascii="Cambria" w:hAnsi="Cambria"/>
          <w:sz w:val="24"/>
          <w:szCs w:val="24"/>
        </w:rPr>
        <w:t xml:space="preserve">Inwestycje związane z tworzeniem, ulepszaniem lub rozbudową wszystkich rodzajów małej infrastruktury, w tym inwestycje w energię odnawialną </w:t>
      </w:r>
      <w:r w:rsidR="00092973">
        <w:rPr>
          <w:rFonts w:ascii="Cambria" w:hAnsi="Cambria"/>
          <w:sz w:val="24"/>
          <w:szCs w:val="24"/>
        </w:rPr>
        <w:br/>
      </w:r>
      <w:r w:rsidRPr="000B6CCC">
        <w:rPr>
          <w:rFonts w:ascii="Cambria" w:hAnsi="Cambria"/>
          <w:sz w:val="24"/>
          <w:szCs w:val="24"/>
        </w:rPr>
        <w:t>i w oszczędzani</w:t>
      </w:r>
      <w:r>
        <w:rPr>
          <w:rFonts w:ascii="Cambria" w:hAnsi="Cambria"/>
          <w:sz w:val="24"/>
          <w:szCs w:val="24"/>
        </w:rPr>
        <w:t>e energii</w:t>
      </w:r>
      <w:r w:rsidRPr="000B6CCC">
        <w:rPr>
          <w:rFonts w:ascii="Cambria" w:hAnsi="Cambria"/>
          <w:sz w:val="24"/>
          <w:szCs w:val="24"/>
        </w:rPr>
        <w:t>.</w:t>
      </w:r>
    </w:p>
    <w:p w:rsidR="000B6CCC" w:rsidRPr="000B6CCC" w:rsidRDefault="000B6CCC" w:rsidP="00D531FE">
      <w:pPr>
        <w:spacing w:line="360" w:lineRule="auto"/>
        <w:jc w:val="both"/>
        <w:rPr>
          <w:rFonts w:ascii="Cambria" w:hAnsi="Cambria"/>
          <w:sz w:val="24"/>
          <w:szCs w:val="24"/>
          <w:u w:val="single"/>
        </w:rPr>
      </w:pPr>
      <w:r w:rsidRPr="000B6CCC">
        <w:rPr>
          <w:rFonts w:ascii="Cambria" w:hAnsi="Cambria"/>
          <w:sz w:val="24"/>
          <w:szCs w:val="24"/>
          <w:u w:val="single"/>
        </w:rPr>
        <w:t>Typy operacji:</w:t>
      </w:r>
    </w:p>
    <w:p w:rsidR="000B6CCC" w:rsidRPr="00D302CA" w:rsidRDefault="000B6CCC" w:rsidP="00D302CA">
      <w:pPr>
        <w:pStyle w:val="Akapitzlist"/>
        <w:numPr>
          <w:ilvl w:val="0"/>
          <w:numId w:val="35"/>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Gospodarka wodno - ściekowa</w:t>
      </w:r>
    </w:p>
    <w:p w:rsidR="000B6CCC" w:rsidRDefault="002B4AED" w:rsidP="000B6CCC">
      <w:pPr>
        <w:spacing w:line="360" w:lineRule="auto"/>
        <w:jc w:val="both"/>
        <w:rPr>
          <w:rFonts w:ascii="Cambria" w:hAnsi="Cambria"/>
          <w:sz w:val="24"/>
          <w:szCs w:val="24"/>
        </w:rPr>
      </w:pPr>
      <w:r>
        <w:rPr>
          <w:rFonts w:ascii="Cambria" w:hAnsi="Cambria"/>
          <w:sz w:val="24"/>
          <w:szCs w:val="24"/>
        </w:rPr>
        <w:t>Głównym e</w:t>
      </w:r>
      <w:r w:rsidR="000B6CCC" w:rsidRPr="00D531FE">
        <w:rPr>
          <w:rFonts w:ascii="Cambria" w:hAnsi="Cambria"/>
          <w:sz w:val="24"/>
          <w:szCs w:val="24"/>
        </w:rPr>
        <w:t xml:space="preserve">fektem </w:t>
      </w:r>
      <w:r w:rsidR="000B6CCC">
        <w:rPr>
          <w:rFonts w:ascii="Cambria" w:hAnsi="Cambria"/>
          <w:sz w:val="24"/>
          <w:szCs w:val="24"/>
        </w:rPr>
        <w:t>realizacji zadań w ramach operacji będzie dostosowanie infrastruktury kanalizacyjnej</w:t>
      </w:r>
      <w:r>
        <w:rPr>
          <w:rFonts w:ascii="Cambria" w:hAnsi="Cambria"/>
          <w:sz w:val="24"/>
          <w:szCs w:val="24"/>
        </w:rPr>
        <w:t xml:space="preserve"> </w:t>
      </w:r>
      <w:r w:rsidR="000B6CCC">
        <w:rPr>
          <w:rFonts w:ascii="Cambria" w:hAnsi="Cambria"/>
          <w:sz w:val="24"/>
          <w:szCs w:val="24"/>
        </w:rPr>
        <w:t>do wymogów unijnych</w:t>
      </w:r>
      <w:r>
        <w:rPr>
          <w:rFonts w:ascii="Cambria" w:hAnsi="Cambria"/>
          <w:sz w:val="24"/>
          <w:szCs w:val="24"/>
        </w:rPr>
        <w:t xml:space="preserve"> na terenie miejscowości Dziwnów</w:t>
      </w:r>
      <w:r w:rsidR="000B6CCC">
        <w:rPr>
          <w:rFonts w:ascii="Cambria" w:hAnsi="Cambria"/>
          <w:sz w:val="24"/>
          <w:szCs w:val="24"/>
        </w:rPr>
        <w:t xml:space="preserve">. Planuje się przeprowadzenie inwestycji związanych z ulepszeniem, rozbudową sieci </w:t>
      </w:r>
      <w:r w:rsidR="007C3B31">
        <w:rPr>
          <w:rFonts w:ascii="Cambria" w:hAnsi="Cambria"/>
          <w:sz w:val="24"/>
          <w:szCs w:val="24"/>
        </w:rPr>
        <w:t xml:space="preserve">kanalizacji sanitarnej </w:t>
      </w:r>
      <w:r>
        <w:rPr>
          <w:rFonts w:ascii="Cambria" w:hAnsi="Cambria"/>
          <w:sz w:val="24"/>
          <w:szCs w:val="24"/>
        </w:rPr>
        <w:t>(modernizacja poniemieckich sieci kanalizacyjnych, rozbudowa sieci kanalizacji deszczowej)</w:t>
      </w:r>
      <w:r w:rsidR="000B6CCC">
        <w:rPr>
          <w:rFonts w:ascii="Cambria" w:hAnsi="Cambria"/>
          <w:sz w:val="24"/>
          <w:szCs w:val="24"/>
        </w:rPr>
        <w:t>.</w:t>
      </w:r>
      <w:r>
        <w:rPr>
          <w:rFonts w:ascii="Cambria" w:hAnsi="Cambria"/>
          <w:sz w:val="24"/>
          <w:szCs w:val="24"/>
        </w:rPr>
        <w:t xml:space="preserve"> Dodatkowo w ramach operacji będą realizowane zadania związane z gospodarką wodną, głównie podłączenia nowych terenów do sieci wodociągowej (w miarę potrzeb).  </w:t>
      </w:r>
    </w:p>
    <w:p w:rsidR="002B4AED" w:rsidRPr="00D302CA" w:rsidRDefault="002B4AED" w:rsidP="00BE4BB6">
      <w:pPr>
        <w:pStyle w:val="Akapitzlist"/>
        <w:numPr>
          <w:ilvl w:val="0"/>
          <w:numId w:val="35"/>
        </w:numPr>
        <w:shd w:val="clear" w:color="auto" w:fill="D9E2F3" w:themeFill="accent5" w:themeFillTint="33"/>
        <w:spacing w:after="0" w:line="360" w:lineRule="auto"/>
        <w:jc w:val="both"/>
        <w:rPr>
          <w:rFonts w:ascii="Cambria" w:hAnsi="Cambria"/>
          <w:b/>
          <w:sz w:val="24"/>
          <w:szCs w:val="24"/>
        </w:rPr>
      </w:pPr>
      <w:r w:rsidRPr="00BE4BB6">
        <w:rPr>
          <w:rFonts w:ascii="Cambria" w:hAnsi="Cambria"/>
          <w:b/>
          <w:sz w:val="24"/>
          <w:szCs w:val="24"/>
        </w:rPr>
        <w:t>Budowa i modernizacja dróg lokalnych i związanych z nimi urządzeń</w:t>
      </w:r>
    </w:p>
    <w:p w:rsidR="00B14263" w:rsidRDefault="002B4AED" w:rsidP="002B4AED">
      <w:pPr>
        <w:spacing w:line="360" w:lineRule="auto"/>
        <w:jc w:val="both"/>
        <w:rPr>
          <w:rFonts w:ascii="Cambria" w:hAnsi="Cambria"/>
          <w:sz w:val="24"/>
          <w:szCs w:val="24"/>
        </w:rPr>
      </w:pPr>
      <w:r w:rsidRPr="000A2A59">
        <w:rPr>
          <w:rFonts w:ascii="Cambria" w:hAnsi="Cambria"/>
          <w:sz w:val="24"/>
          <w:szCs w:val="24"/>
        </w:rPr>
        <w:t xml:space="preserve">Realizacja celu przyczyni się do zwiększenia dostępności drogowej. Planuje się budowę, przebudowę oraz rozbudowę dróg na terenie Dziwnowa wraz z infrastrukturą towarzyszącą, w tym służącą m.in.: obsłudze ruchu pieszego, rowerowego, komunikacji </w:t>
      </w:r>
      <w:r w:rsidRPr="000A2A59">
        <w:rPr>
          <w:rFonts w:ascii="Cambria" w:hAnsi="Cambria"/>
          <w:sz w:val="24"/>
          <w:szCs w:val="24"/>
        </w:rPr>
        <w:lastRenderedPageBreak/>
        <w:t>publicznej oraz zmniejszeniu oddziaływania na środowisko, oświetlenie, sieci uzbrojenia.</w:t>
      </w:r>
    </w:p>
    <w:p w:rsidR="002B4AED" w:rsidRDefault="00D302CA" w:rsidP="000B6CCC">
      <w:pPr>
        <w:spacing w:line="360" w:lineRule="auto"/>
        <w:jc w:val="both"/>
        <w:rPr>
          <w:rFonts w:ascii="Cambria" w:hAnsi="Cambria"/>
          <w:sz w:val="24"/>
          <w:szCs w:val="24"/>
        </w:rPr>
      </w:pPr>
      <w:r w:rsidRPr="00D302CA">
        <w:rPr>
          <w:rFonts w:ascii="Cambria" w:hAnsi="Cambria"/>
          <w:b/>
          <w:sz w:val="24"/>
          <w:szCs w:val="24"/>
        </w:rPr>
        <w:t>Działanie 2</w:t>
      </w:r>
      <w:r>
        <w:rPr>
          <w:rFonts w:ascii="Cambria" w:hAnsi="Cambria"/>
          <w:b/>
          <w:sz w:val="24"/>
          <w:szCs w:val="24"/>
        </w:rPr>
        <w:t>:</w:t>
      </w:r>
      <w:r w:rsidRPr="00D302CA">
        <w:rPr>
          <w:rFonts w:ascii="Cambria" w:hAnsi="Cambria"/>
          <w:b/>
          <w:sz w:val="24"/>
          <w:szCs w:val="24"/>
        </w:rPr>
        <w:t xml:space="preserve"> </w:t>
      </w:r>
      <w:r w:rsidRPr="00D302CA">
        <w:rPr>
          <w:rFonts w:ascii="Cambria" w:hAnsi="Cambria"/>
          <w:sz w:val="24"/>
          <w:szCs w:val="24"/>
        </w:rPr>
        <w:t>Inwestycje w tworzenie, ulepszanie lub rozwijanie podstawowych usług lokalnych dla ludności wiejskiej, w tym rekreacji i kultury oraz powiązanej infrastruktury obejmuje trzy typy operacji.</w:t>
      </w:r>
    </w:p>
    <w:p w:rsidR="00D302CA" w:rsidRPr="000B6CCC" w:rsidRDefault="00D302CA" w:rsidP="00D302CA">
      <w:pPr>
        <w:spacing w:line="360" w:lineRule="auto"/>
        <w:jc w:val="both"/>
        <w:rPr>
          <w:rFonts w:ascii="Cambria" w:hAnsi="Cambria"/>
          <w:sz w:val="24"/>
          <w:szCs w:val="24"/>
          <w:u w:val="single"/>
        </w:rPr>
      </w:pPr>
      <w:r w:rsidRPr="000B6CCC">
        <w:rPr>
          <w:rFonts w:ascii="Cambria" w:hAnsi="Cambria"/>
          <w:sz w:val="24"/>
          <w:szCs w:val="24"/>
          <w:u w:val="single"/>
        </w:rPr>
        <w:t>Typy operacji:</w:t>
      </w:r>
    </w:p>
    <w:p w:rsidR="00D302CA" w:rsidRPr="00D302CA" w:rsidRDefault="00D302CA" w:rsidP="00BE4BB6">
      <w:pPr>
        <w:pStyle w:val="Akapitzlist"/>
        <w:numPr>
          <w:ilvl w:val="0"/>
          <w:numId w:val="37"/>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Wzmocnienie instytucji kultury</w:t>
      </w:r>
    </w:p>
    <w:p w:rsidR="00D302CA" w:rsidRPr="000A2A59" w:rsidRDefault="00D302CA" w:rsidP="00D302CA">
      <w:pPr>
        <w:spacing w:line="360" w:lineRule="auto"/>
        <w:jc w:val="both"/>
        <w:rPr>
          <w:rFonts w:ascii="Cambria" w:hAnsi="Cambria"/>
          <w:sz w:val="24"/>
          <w:szCs w:val="24"/>
        </w:rPr>
      </w:pPr>
      <w:r w:rsidRPr="000A2A59">
        <w:rPr>
          <w:rFonts w:ascii="Cambria" w:hAnsi="Cambria"/>
          <w:sz w:val="24"/>
          <w:szCs w:val="24"/>
        </w:rPr>
        <w:t xml:space="preserve">Efektem realizacji </w:t>
      </w:r>
      <w:r>
        <w:rPr>
          <w:rFonts w:ascii="Cambria" w:hAnsi="Cambria"/>
          <w:sz w:val="24"/>
          <w:szCs w:val="24"/>
        </w:rPr>
        <w:t xml:space="preserve">operacji </w:t>
      </w:r>
      <w:r w:rsidRPr="000A2A59">
        <w:rPr>
          <w:rFonts w:ascii="Cambria" w:hAnsi="Cambria"/>
          <w:sz w:val="24"/>
          <w:szCs w:val="24"/>
        </w:rPr>
        <w:t>będzie zwiększenie uczestnictwa w wydarzeniach kulturalnych mieszkańców oraz wzrost atrakcyjności zasobów regionu.</w:t>
      </w:r>
      <w:r>
        <w:rPr>
          <w:rFonts w:ascii="Cambria" w:hAnsi="Cambria"/>
          <w:sz w:val="24"/>
          <w:szCs w:val="24"/>
        </w:rPr>
        <w:t xml:space="preserve"> Między innymi z</w:t>
      </w:r>
      <w:r w:rsidRPr="000A2A59">
        <w:rPr>
          <w:rFonts w:ascii="Cambria" w:hAnsi="Cambria"/>
          <w:sz w:val="24"/>
          <w:szCs w:val="24"/>
        </w:rPr>
        <w:t>aplanowano budowę Domu Kultury w Dziwnowie oraz świetlicy wraz z wyposażeniem.</w:t>
      </w:r>
    </w:p>
    <w:p w:rsidR="00FD51B5" w:rsidRPr="00D302CA" w:rsidRDefault="00812A4A" w:rsidP="00BE4BB6">
      <w:pPr>
        <w:pStyle w:val="Akapitzlist"/>
        <w:numPr>
          <w:ilvl w:val="0"/>
          <w:numId w:val="37"/>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 xml:space="preserve">Kształtowanie przestrzeni publicznej </w:t>
      </w:r>
    </w:p>
    <w:p w:rsidR="00812A4A" w:rsidRDefault="00EF6076" w:rsidP="00812A4A">
      <w:pPr>
        <w:spacing w:line="360" w:lineRule="auto"/>
        <w:jc w:val="both"/>
        <w:rPr>
          <w:rFonts w:ascii="Cambria" w:hAnsi="Cambria"/>
          <w:sz w:val="24"/>
          <w:szCs w:val="24"/>
        </w:rPr>
      </w:pPr>
      <w:r>
        <w:rPr>
          <w:rFonts w:ascii="Cambria" w:hAnsi="Cambria"/>
          <w:sz w:val="24"/>
          <w:szCs w:val="24"/>
        </w:rPr>
        <w:t xml:space="preserve">W ramach realizacji </w:t>
      </w:r>
      <w:r w:rsidR="00BE4BB6">
        <w:rPr>
          <w:rFonts w:ascii="Cambria" w:hAnsi="Cambria"/>
          <w:sz w:val="24"/>
          <w:szCs w:val="24"/>
        </w:rPr>
        <w:t>operacji</w:t>
      </w:r>
      <w:r>
        <w:rPr>
          <w:rFonts w:ascii="Cambria" w:hAnsi="Cambria"/>
          <w:sz w:val="24"/>
          <w:szCs w:val="24"/>
        </w:rPr>
        <w:t xml:space="preserve">, wykonywane będą inwestycje dotyczące </w:t>
      </w:r>
      <w:r w:rsidR="00812A4A">
        <w:rPr>
          <w:rFonts w:ascii="Cambria" w:hAnsi="Cambria"/>
          <w:sz w:val="24"/>
          <w:szCs w:val="24"/>
        </w:rPr>
        <w:t>kształtowania przestrzeni publicznej</w:t>
      </w:r>
      <w:r w:rsidR="00F66250">
        <w:rPr>
          <w:rFonts w:ascii="Cambria" w:hAnsi="Cambria"/>
          <w:sz w:val="24"/>
          <w:szCs w:val="24"/>
        </w:rPr>
        <w:t xml:space="preserve">, </w:t>
      </w:r>
      <w:r w:rsidR="00812A4A" w:rsidRPr="00812A4A">
        <w:rPr>
          <w:rFonts w:ascii="Cambria" w:hAnsi="Cambria"/>
          <w:sz w:val="24"/>
          <w:szCs w:val="24"/>
        </w:rPr>
        <w:t xml:space="preserve">dzięki czemu miejscowość stanie się bardziej przyjazna </w:t>
      </w:r>
      <w:r w:rsidR="00BE4BB6">
        <w:rPr>
          <w:rFonts w:ascii="Cambria" w:hAnsi="Cambria"/>
          <w:sz w:val="24"/>
          <w:szCs w:val="24"/>
        </w:rPr>
        <w:br/>
      </w:r>
      <w:r w:rsidR="00812A4A" w:rsidRPr="00812A4A">
        <w:rPr>
          <w:rFonts w:ascii="Cambria" w:hAnsi="Cambria"/>
          <w:sz w:val="24"/>
          <w:szCs w:val="24"/>
        </w:rPr>
        <w:t xml:space="preserve">i atrakcyjna dla mieszkańców, turystów i inwestorów. Planuje się </w:t>
      </w:r>
      <w:r w:rsidR="00F66250">
        <w:rPr>
          <w:rFonts w:ascii="Cambria" w:hAnsi="Cambria"/>
          <w:sz w:val="24"/>
          <w:szCs w:val="24"/>
        </w:rPr>
        <w:t xml:space="preserve">m.in. </w:t>
      </w:r>
      <w:r w:rsidR="00812A4A" w:rsidRPr="00812A4A">
        <w:rPr>
          <w:rFonts w:ascii="Cambria" w:hAnsi="Cambria"/>
          <w:sz w:val="24"/>
          <w:szCs w:val="24"/>
        </w:rPr>
        <w:t>zagospodarowanie obszarów zielonych oraz terenów plaży i przyległych do niej  wraz z infrastrukturą. Spowoduje to również wzmocnienie mechanizmu ochrony przyrody.</w:t>
      </w:r>
    </w:p>
    <w:p w:rsidR="00A924A5" w:rsidRPr="007C3B31" w:rsidRDefault="0047470B" w:rsidP="007C3B31">
      <w:pPr>
        <w:pStyle w:val="Akapitzlist"/>
        <w:numPr>
          <w:ilvl w:val="0"/>
          <w:numId w:val="37"/>
        </w:numPr>
        <w:shd w:val="clear" w:color="auto" w:fill="D9E2F3" w:themeFill="accent5" w:themeFillTint="33"/>
        <w:spacing w:after="0" w:line="360" w:lineRule="auto"/>
        <w:jc w:val="both"/>
        <w:rPr>
          <w:rFonts w:ascii="Cambria" w:hAnsi="Cambria"/>
          <w:b/>
          <w:sz w:val="24"/>
          <w:szCs w:val="24"/>
        </w:rPr>
      </w:pPr>
      <w:r w:rsidRPr="007C3B31">
        <w:rPr>
          <w:rFonts w:ascii="Cambria" w:hAnsi="Cambria"/>
          <w:b/>
          <w:sz w:val="24"/>
          <w:szCs w:val="24"/>
        </w:rPr>
        <w:t>Wzmocnienie kompetencji mieszkańców</w:t>
      </w:r>
      <w:r w:rsidR="00492475" w:rsidRPr="007C3B31">
        <w:rPr>
          <w:rFonts w:ascii="Cambria" w:hAnsi="Cambria"/>
          <w:b/>
          <w:sz w:val="24"/>
          <w:szCs w:val="24"/>
        </w:rPr>
        <w:t xml:space="preserve"> oraz ich poczucia przynależności</w:t>
      </w:r>
      <w:r w:rsidR="006725AD" w:rsidRPr="007C3B31">
        <w:rPr>
          <w:rFonts w:ascii="Cambria" w:hAnsi="Cambria"/>
          <w:b/>
          <w:sz w:val="24"/>
          <w:szCs w:val="24"/>
        </w:rPr>
        <w:t>.</w:t>
      </w:r>
    </w:p>
    <w:p w:rsidR="00106820" w:rsidRDefault="00116A99" w:rsidP="00D531FE">
      <w:pPr>
        <w:spacing w:line="360" w:lineRule="auto"/>
        <w:jc w:val="both"/>
        <w:rPr>
          <w:rFonts w:ascii="Cambria" w:hAnsi="Cambria"/>
          <w:sz w:val="24"/>
          <w:szCs w:val="24"/>
        </w:rPr>
      </w:pPr>
      <w:r>
        <w:rPr>
          <w:rFonts w:ascii="Cambria" w:hAnsi="Cambria"/>
          <w:sz w:val="24"/>
          <w:szCs w:val="24"/>
        </w:rPr>
        <w:t xml:space="preserve">Efektem realizacji zadań w ramach </w:t>
      </w:r>
      <w:r w:rsidR="00590142">
        <w:rPr>
          <w:rFonts w:ascii="Cambria" w:hAnsi="Cambria"/>
          <w:sz w:val="24"/>
          <w:szCs w:val="24"/>
        </w:rPr>
        <w:t xml:space="preserve">operacji </w:t>
      </w:r>
      <w:r w:rsidR="009D4EC1" w:rsidRPr="00D531FE">
        <w:rPr>
          <w:rFonts w:ascii="Cambria" w:hAnsi="Cambria"/>
          <w:sz w:val="24"/>
          <w:szCs w:val="24"/>
        </w:rPr>
        <w:t>będzie podn</w:t>
      </w:r>
      <w:r w:rsidR="00492475">
        <w:rPr>
          <w:rFonts w:ascii="Cambria" w:hAnsi="Cambria"/>
          <w:sz w:val="24"/>
          <w:szCs w:val="24"/>
        </w:rPr>
        <w:t>iesienie</w:t>
      </w:r>
      <w:r w:rsidR="009D4EC1" w:rsidRPr="00D531FE">
        <w:rPr>
          <w:rFonts w:ascii="Cambria" w:hAnsi="Cambria"/>
          <w:sz w:val="24"/>
          <w:szCs w:val="24"/>
        </w:rPr>
        <w:t xml:space="preserve"> kompetencji społeczności lokalnej poprzez szkolenia</w:t>
      </w:r>
      <w:r w:rsidR="00492475">
        <w:rPr>
          <w:rFonts w:ascii="Cambria" w:hAnsi="Cambria"/>
          <w:sz w:val="24"/>
          <w:szCs w:val="24"/>
        </w:rPr>
        <w:t>, kursy doszkalające</w:t>
      </w:r>
      <w:r w:rsidR="009D4EC1" w:rsidRPr="00D531FE">
        <w:rPr>
          <w:rFonts w:ascii="Cambria" w:hAnsi="Cambria"/>
          <w:sz w:val="24"/>
          <w:szCs w:val="24"/>
        </w:rPr>
        <w:t xml:space="preserve"> oraz wypracowanie mech</w:t>
      </w:r>
      <w:r w:rsidR="00492475">
        <w:rPr>
          <w:rFonts w:ascii="Cambria" w:hAnsi="Cambria"/>
          <w:sz w:val="24"/>
          <w:szCs w:val="24"/>
        </w:rPr>
        <w:t>anizmów współpracy. Dodatkowo planuje się organizację festynów i imprez integracyjnych.</w:t>
      </w:r>
    </w:p>
    <w:p w:rsidR="00106820" w:rsidRDefault="00106820">
      <w:pPr>
        <w:rPr>
          <w:rFonts w:ascii="Cambria" w:hAnsi="Cambria"/>
          <w:sz w:val="24"/>
          <w:szCs w:val="24"/>
        </w:rPr>
      </w:pPr>
      <w:r>
        <w:rPr>
          <w:rFonts w:ascii="Cambria" w:hAnsi="Cambria"/>
          <w:sz w:val="24"/>
          <w:szCs w:val="24"/>
        </w:rPr>
        <w:br w:type="page"/>
      </w:r>
    </w:p>
    <w:p w:rsidR="000F1313" w:rsidRDefault="00EF580A" w:rsidP="000B0F22">
      <w:pPr>
        <w:pStyle w:val="Nagwek1"/>
        <w:spacing w:line="360" w:lineRule="auto"/>
        <w:rPr>
          <w:rFonts w:ascii="Cambria" w:hAnsi="Cambria"/>
        </w:rPr>
      </w:pPr>
      <w:bookmarkStart w:id="21" w:name="_Toc448999214"/>
      <w:r>
        <w:rPr>
          <w:rFonts w:ascii="Cambria" w:hAnsi="Cambria"/>
        </w:rPr>
        <w:lastRenderedPageBreak/>
        <w:t>6</w:t>
      </w:r>
      <w:r w:rsidR="00F73B3E" w:rsidRPr="0000361D">
        <w:rPr>
          <w:rFonts w:ascii="Cambria" w:hAnsi="Cambria"/>
        </w:rPr>
        <w:t xml:space="preserve">. </w:t>
      </w:r>
      <w:r w:rsidR="000F1313" w:rsidRPr="0000361D">
        <w:rPr>
          <w:rFonts w:ascii="Cambria" w:hAnsi="Cambria"/>
        </w:rPr>
        <w:t>Opis planowanych zadań inwestycyjnych i przedsięwzięć aktywizujących społeczność lokalną</w:t>
      </w:r>
      <w:r w:rsidR="0027217C">
        <w:rPr>
          <w:rFonts w:ascii="Cambria" w:hAnsi="Cambria"/>
        </w:rPr>
        <w:t>.</w:t>
      </w:r>
      <w:bookmarkEnd w:id="21"/>
    </w:p>
    <w:p w:rsidR="002774B8" w:rsidRDefault="009D4EC1" w:rsidP="000B0F22">
      <w:pPr>
        <w:spacing w:line="360" w:lineRule="auto"/>
        <w:jc w:val="both"/>
        <w:rPr>
          <w:rFonts w:ascii="Cambria" w:hAnsi="Cambria"/>
          <w:sz w:val="24"/>
        </w:rPr>
      </w:pPr>
      <w:r w:rsidRPr="00D531FE">
        <w:rPr>
          <w:rFonts w:ascii="Cambria" w:hAnsi="Cambria"/>
          <w:sz w:val="24"/>
        </w:rPr>
        <w:t>Poniżej przedstawiono zadania inwestycyjne oddzielnie dla każdego sołectwa (Dziwnów Dolny, Dziwny Górny, Dziwna) uporządkowane według kryterium ważności dla mieszkańców i zbiorcze zestawienie zadań nieinwestycyjnych planowanych do realizacji w latach 2016-2025.</w:t>
      </w:r>
      <w:r w:rsidR="00C62071" w:rsidRPr="00E11473">
        <w:rPr>
          <w:rFonts w:ascii="Cambria" w:hAnsi="Cambria"/>
          <w:sz w:val="24"/>
        </w:rPr>
        <w:t xml:space="preserve"> </w:t>
      </w:r>
      <w:r w:rsidR="00EA0169">
        <w:rPr>
          <w:rFonts w:ascii="Cambria" w:hAnsi="Cambria"/>
          <w:sz w:val="24"/>
        </w:rPr>
        <w:t xml:space="preserve"> </w:t>
      </w:r>
      <w:r w:rsidR="00EA0169" w:rsidRPr="00EA0169">
        <w:rPr>
          <w:rFonts w:ascii="Cambria" w:hAnsi="Cambria"/>
          <w:sz w:val="24"/>
        </w:rPr>
        <w:t>Zadania zostały sformułowane i zgłoszone przez włodarzy gminy Dziwnów, ale przede wszystkim przez mieszkańców poszczególnych sołectw.</w:t>
      </w:r>
    </w:p>
    <w:p w:rsidR="00A47871" w:rsidRDefault="00A47871" w:rsidP="00572BFD">
      <w:pPr>
        <w:shd w:val="clear" w:color="auto" w:fill="A8D08D" w:themeFill="accent6" w:themeFillTint="99"/>
        <w:spacing w:line="360" w:lineRule="auto"/>
        <w:jc w:val="both"/>
        <w:rPr>
          <w:rFonts w:ascii="Cambria" w:hAnsi="Cambria"/>
          <w:sz w:val="24"/>
        </w:rPr>
      </w:pPr>
      <w:r>
        <w:rPr>
          <w:rFonts w:ascii="Cambria" w:hAnsi="Cambria"/>
          <w:sz w:val="24"/>
        </w:rPr>
        <w:t>Poniżej znajduje się opis najistotniejszych z punktu rozwoju miejscowości inwestycji:</w:t>
      </w:r>
    </w:p>
    <w:p w:rsidR="00572BFD" w:rsidRDefault="00572BFD" w:rsidP="000B0F22">
      <w:pPr>
        <w:spacing w:line="360" w:lineRule="auto"/>
        <w:jc w:val="both"/>
        <w:rPr>
          <w:rFonts w:ascii="Cambria" w:hAnsi="Cambria"/>
          <w:sz w:val="24"/>
        </w:rPr>
      </w:pPr>
    </w:p>
    <w:p w:rsidR="00043A66" w:rsidRPr="00652001" w:rsidRDefault="00043A66" w:rsidP="00043A66">
      <w:pPr>
        <w:shd w:val="clear" w:color="auto" w:fill="DEEAF6" w:themeFill="accent1" w:themeFillTint="33"/>
        <w:rPr>
          <w:rFonts w:ascii="Cambria" w:hAnsi="Cambria"/>
          <w:b/>
          <w:sz w:val="24"/>
          <w:szCs w:val="24"/>
        </w:rPr>
      </w:pPr>
      <w:r>
        <w:rPr>
          <w:rFonts w:ascii="Cambria" w:hAnsi="Cambria"/>
          <w:b/>
          <w:sz w:val="24"/>
          <w:szCs w:val="24"/>
        </w:rPr>
        <w:t>Dziwnów D</w:t>
      </w:r>
      <w:r w:rsidRPr="00652001">
        <w:rPr>
          <w:rFonts w:ascii="Cambria" w:hAnsi="Cambria"/>
          <w:b/>
          <w:sz w:val="24"/>
          <w:szCs w:val="24"/>
        </w:rPr>
        <w:t>olny</w:t>
      </w: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Rewitalizacja parku wraz z zagospodarowaniem terenu</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Park znajduje się pomiędzy ulicami Kaprala Koniecznego a ul. Juliusza Słowackiego. Częściowo poddano zagospodarowaniu część parku, w ramach którego powstał zespół boisk wielofunkcyjnych oraz rozbudowano plac zabaw. Park wymaga uzupełnienia gruntem, wytyczenia ścieżek pieszych, które będą oświetlone, aby i w nocy park spełniał swoje funkcje. Konieczne jest rozbudowa małej architektury w tym placu zabaw. Wkomponowane zostaną nowe elementy architektoniczne w celu zagospodarowania wolnych przestrzeni. W ramach rewitalizacji konieczne będzie wykonanie inwentaryzacji drzew, które po sklasyfikowaniu pod względem fitosanitarnym zostaną poddane zabiegom pielęgnacyjnym. Zostaną dokonane nowe nasadzenia zieleni wysokiej i niskiej. Zostanie również oznakowana droga, która w latach międzywojennych była jedynym duktem przez Dziwnów.</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Przebudowa ulicy Kościelnej wraz z chodnikami</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Przebudowa ulicy na odcinku ulic Szosowa i Słoneczna polegać będzie na wykonaniu miejsc parkingowych, chodników oraz wymianie lub przełożeniu nawierzchni z kostki betonowej. Konieczne będzie wykonanie kanalizacji deszczowej, która nie występuje na tym odcinku drogi. Dodatkowo należy zaplanować od wykonania nowe oświetlenie drogowe.</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lastRenderedPageBreak/>
        <w:t>Zakup pojemników na odpady</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 xml:space="preserve">Inwestycja polegać ma na wymianie i uzupełnienie istniejącego systemu pojemników na odpady. Zgodnie z zasadą ochrony środowiska, nowe pojemniki powinny posiadać możliwość segregacji na minimum 3 frakcje. </w:t>
      </w:r>
    </w:p>
    <w:p w:rsidR="00043A66" w:rsidRPr="00652001" w:rsidRDefault="00043A66" w:rsidP="00043A66">
      <w:pPr>
        <w:shd w:val="clear" w:color="auto" w:fill="DEEAF6" w:themeFill="accent1" w:themeFillTint="33"/>
        <w:spacing w:line="360" w:lineRule="auto"/>
        <w:jc w:val="both"/>
        <w:rPr>
          <w:rFonts w:ascii="Cambria" w:hAnsi="Cambria"/>
          <w:b/>
          <w:sz w:val="24"/>
          <w:szCs w:val="24"/>
        </w:rPr>
      </w:pPr>
      <w:r>
        <w:rPr>
          <w:rFonts w:ascii="Cambria" w:hAnsi="Cambria"/>
          <w:b/>
          <w:sz w:val="24"/>
          <w:szCs w:val="24"/>
        </w:rPr>
        <w:t>Dziwnów Górny</w:t>
      </w: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Rewitalizacja parków wzdłuż wydm wraz z zagospodarowaniem terenu</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 xml:space="preserve">Przedmiotowa inwestycja obejmuje zespół parków mieszczących się przy ul. Henryka Sienkiewicza od ulicy Parkowej do ulicy Stefana Żeromskiego. Są to duże tereny zieleni, które w sposób sukcesywny są wyposażane w urządzenia zabawowe lub sportowe. Parki wymagają uzupełnienia gruntem, wytyczenia ścieżek pieszych, które będą oświetlone, aby i w nocy park spełniał swoje funkcje. Konieczne jest rozbudowa małej architektury </w:t>
      </w:r>
      <w:r w:rsidR="005B0081">
        <w:rPr>
          <w:rFonts w:ascii="Cambria" w:hAnsi="Cambria"/>
          <w:sz w:val="24"/>
          <w:szCs w:val="24"/>
        </w:rPr>
        <w:br/>
      </w:r>
      <w:r w:rsidRPr="00652001">
        <w:rPr>
          <w:rFonts w:ascii="Cambria" w:hAnsi="Cambria"/>
          <w:sz w:val="24"/>
          <w:szCs w:val="24"/>
        </w:rPr>
        <w:t>w tym placu zabaw czy elementów rekreacji czynnej. Wkomponowane zostaną nowe elementy architektoniczne w celu zagospodarowania wolnych przestrzeni. W ramach rewitalizacji konieczne będzie wykonanie inwentaryzacji drzew, które po sklasyfikowaniu pod względem fitosanitarnym zostaną poddane zabiegom pielęgnacyjnym. Zostaną dokonane nowe nasadzenia zieleni wysokiej i niskiej. W parku przy ul. Żeromskiego planuje się dodatkowo wyeksponowanie występującego tu bluszczu pospolitego, jako element edukacyjny.</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Budowa nabrzeża od Mariny do mostu oraz od stacji paliw do stoczni remontowej</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 xml:space="preserve">Powyższa inwestycja podzielona jest z uwagi na lokalizację oraz charakter inwestycji. Inwestycja budowy nabrzeża od Mariny do mostu obejmuje odcinek ok. 230 mb nabrzeża wraz z infrastrukturą typu postumenty poboru prądu i wody oraz oświetleniem. Nabrzeże będzie wykorzystywane przez morskie jednostki turystyczne tj. jachtu o długości przekraczającej 15 m oraz promy pasażerskie. Drugie nabrzeża od stacji paliw do stoczni remontowej obejmować będzie przebudowę istniejącego nabrzeża o długości ok. 370 mb. W ramach inwestycji powstaną miejsca parkingowe do obsługi ruchu turystycznego oraz budynek obsługi technicznej, który będzie zawierał: węzeł sanitarny, zespół pryszniców, pomieszczenie bosmana oraz pomieszczenie ogólnodostępne. </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Budowa Centrum Przygotowań Olimpijskich</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 xml:space="preserve">Budowa obiektu to strategia rozwoju Gminy Dziwnów z kierunku szeroko rozumianego żeglarstwa. Konieczne zaplecze techniczne do realizacji celu będzie ulokowane w na terenie obecnego ośrodka sportów wodnych. Przebudowany ośrodek będzie posiadał, basen na kilkadziesiąt jednostek pływających wraz ze slipami. Przebudowany zostanie pomost rekreacyjny oraz </w:t>
      </w:r>
      <w:r w:rsidR="00AF1D24" w:rsidRPr="00652001">
        <w:rPr>
          <w:rFonts w:ascii="Cambria" w:hAnsi="Cambria"/>
          <w:sz w:val="24"/>
          <w:szCs w:val="24"/>
        </w:rPr>
        <w:t>istniejący</w:t>
      </w:r>
      <w:r w:rsidRPr="00652001">
        <w:rPr>
          <w:rFonts w:ascii="Cambria" w:hAnsi="Cambria"/>
          <w:sz w:val="24"/>
          <w:szCs w:val="24"/>
        </w:rPr>
        <w:t xml:space="preserve"> Halę magazynową do przechowywanie zimowego treningowego sprzętu pływającego, a w okresie lata wykorzystywaną do organizacji mniejszych regat i konkursów. Duże place utwardzone do składowania jednostek sprzętu ekip trenerskich czy uczestników. Na terenie powstanie duży obiekt kubaturowy, który będzie na parterze zwierał uniwersalne pomieszczenie pełniące role  sali wykładowej, konferencyjnej czy spotkaniowej, węzeł sanitarny oraz recepcję. Na Pietrze oraz poddaszu powstaną pokoje noclegowe dla uczestników regat, ich trenerów czy sędziów.</w:t>
      </w:r>
    </w:p>
    <w:p w:rsidR="00043A66" w:rsidRPr="00652001" w:rsidRDefault="00043A66" w:rsidP="00043A66">
      <w:pPr>
        <w:shd w:val="clear" w:color="auto" w:fill="DEEAF6" w:themeFill="accent1" w:themeFillTint="33"/>
        <w:spacing w:line="360" w:lineRule="auto"/>
        <w:jc w:val="both"/>
        <w:rPr>
          <w:rFonts w:ascii="Cambria" w:hAnsi="Cambria"/>
          <w:b/>
          <w:sz w:val="24"/>
          <w:szCs w:val="24"/>
        </w:rPr>
      </w:pPr>
      <w:r>
        <w:rPr>
          <w:rFonts w:ascii="Cambria" w:hAnsi="Cambria"/>
          <w:b/>
          <w:sz w:val="24"/>
          <w:szCs w:val="24"/>
        </w:rPr>
        <w:t>Dziwna</w:t>
      </w: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 xml:space="preserve">Wykonanie ciągu pieszo jezdnego na ul. Spadochroniarzy Polskich wraz </w:t>
      </w:r>
      <w:r>
        <w:rPr>
          <w:rFonts w:ascii="Cambria" w:hAnsi="Cambria"/>
          <w:b/>
          <w:sz w:val="24"/>
          <w:szCs w:val="24"/>
        </w:rPr>
        <w:br/>
      </w:r>
      <w:r w:rsidRPr="00652001">
        <w:rPr>
          <w:rFonts w:ascii="Cambria" w:hAnsi="Cambria"/>
          <w:b/>
          <w:sz w:val="24"/>
          <w:szCs w:val="24"/>
        </w:rPr>
        <w:t xml:space="preserve">z zagospodarowaniem </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Inwestycja polega na przebudowie drogi na odcinku ok. 630 mb w postaci wykonania drogi z chodnikami i miejscami parkingowymi. Dodatkowo zostanie wykonane oświetlenie, przebudowana zostanie kanalizacja sanitarna oraz sieć wodociągowa.</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Przebudowa poniemieckiej kanalizacji przebiegającej na terenie WDW</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Zadanie polega na przebudowie odcinków kanalizacji sanitarnej w złym stanie technicznym oraz wyłączenia odcinków sieci, które przebiegająco terenach prywatnych. Szacowana długość sieci kanalizacji do przebudowy ok. 700 mb</w:t>
      </w:r>
    </w:p>
    <w:p w:rsidR="00572BFD" w:rsidRDefault="00572BFD" w:rsidP="00043A66">
      <w:pPr>
        <w:spacing w:line="360" w:lineRule="auto"/>
        <w:jc w:val="both"/>
        <w:rPr>
          <w:rFonts w:ascii="Cambria" w:hAnsi="Cambria"/>
          <w:b/>
          <w:sz w:val="24"/>
          <w:szCs w:val="24"/>
        </w:rPr>
      </w:pPr>
    </w:p>
    <w:p w:rsidR="00043A66" w:rsidRPr="00652001" w:rsidRDefault="00043A66" w:rsidP="00043A66">
      <w:pPr>
        <w:spacing w:line="360" w:lineRule="auto"/>
        <w:jc w:val="both"/>
        <w:rPr>
          <w:rFonts w:ascii="Cambria" w:hAnsi="Cambria"/>
          <w:b/>
          <w:sz w:val="24"/>
          <w:szCs w:val="24"/>
        </w:rPr>
      </w:pPr>
      <w:r w:rsidRPr="00652001">
        <w:rPr>
          <w:rFonts w:ascii="Cambria" w:hAnsi="Cambria"/>
          <w:b/>
          <w:sz w:val="24"/>
          <w:szCs w:val="24"/>
        </w:rPr>
        <w:t>Wykonanie nowej nawierzchni ul. Komandorskiej</w:t>
      </w:r>
    </w:p>
    <w:p w:rsidR="00043A66" w:rsidRPr="00652001" w:rsidRDefault="00043A66" w:rsidP="00043A66">
      <w:pPr>
        <w:spacing w:line="360" w:lineRule="auto"/>
        <w:jc w:val="both"/>
        <w:rPr>
          <w:rFonts w:ascii="Cambria" w:hAnsi="Cambria"/>
          <w:sz w:val="24"/>
          <w:szCs w:val="24"/>
        </w:rPr>
      </w:pPr>
      <w:r w:rsidRPr="00652001">
        <w:rPr>
          <w:rFonts w:ascii="Cambria" w:hAnsi="Cambria"/>
          <w:sz w:val="24"/>
          <w:szCs w:val="24"/>
        </w:rPr>
        <w:t>Inwestycja polega na przebudowie drogi na odcinku ok. 600 mb w postaci wykonania drogi z chodnikami i miejscami parkingowymi. Dodatkowo zostanie wykonane oświetlenie, przebudowana zostanie kanalizacja sanitarna oraz sieć wodociągowa.</w:t>
      </w:r>
    </w:p>
    <w:p w:rsidR="00043A66" w:rsidRDefault="00043A66" w:rsidP="000B0F22">
      <w:pPr>
        <w:spacing w:line="360" w:lineRule="auto"/>
        <w:jc w:val="both"/>
        <w:rPr>
          <w:rFonts w:ascii="Cambria" w:hAnsi="Cambria"/>
          <w:sz w:val="24"/>
        </w:rPr>
      </w:pPr>
    </w:p>
    <w:p w:rsidR="00043A66" w:rsidRPr="004B2041" w:rsidRDefault="00043A66" w:rsidP="000B0F22">
      <w:pPr>
        <w:spacing w:line="360" w:lineRule="auto"/>
        <w:sectPr w:rsidR="00043A66" w:rsidRPr="004B2041" w:rsidSect="00485AE5">
          <w:footerReference w:type="default" r:id="rId35"/>
          <w:pgSz w:w="11906" w:h="16838"/>
          <w:pgMar w:top="1134" w:right="1417" w:bottom="1417" w:left="1417" w:header="708" w:footer="708" w:gutter="0"/>
          <w:cols w:space="708"/>
          <w:docGrid w:linePitch="360"/>
        </w:sectPr>
      </w:pPr>
    </w:p>
    <w:p w:rsidR="00E224CB" w:rsidRDefault="00E224CB" w:rsidP="000B0F22">
      <w:pPr>
        <w:pStyle w:val="Legenda"/>
        <w:keepNext/>
        <w:spacing w:line="360" w:lineRule="auto"/>
        <w:rPr>
          <w:rFonts w:ascii="Cambria" w:hAnsi="Cambria"/>
          <w:b/>
          <w:i w:val="0"/>
          <w:color w:val="auto"/>
          <w:sz w:val="24"/>
          <w:szCs w:val="24"/>
        </w:rPr>
      </w:pPr>
      <w:r w:rsidRPr="00E224CB">
        <w:rPr>
          <w:rFonts w:ascii="Cambria" w:hAnsi="Cambria"/>
          <w:b/>
          <w:i w:val="0"/>
          <w:color w:val="auto"/>
          <w:sz w:val="24"/>
          <w:szCs w:val="24"/>
        </w:rPr>
        <w:lastRenderedPageBreak/>
        <w:t>Tabela</w:t>
      </w:r>
      <w:r w:rsidR="00911309">
        <w:rPr>
          <w:rFonts w:ascii="Cambria" w:hAnsi="Cambria"/>
          <w:b/>
          <w:i w:val="0"/>
          <w:color w:val="auto"/>
          <w:sz w:val="24"/>
          <w:szCs w:val="24"/>
        </w:rPr>
        <w:t xml:space="preserve"> 20</w:t>
      </w:r>
      <w:r w:rsidR="00086FAA">
        <w:rPr>
          <w:rFonts w:ascii="Cambria" w:hAnsi="Cambria"/>
          <w:b/>
          <w:i w:val="0"/>
          <w:color w:val="auto"/>
          <w:sz w:val="24"/>
          <w:szCs w:val="24"/>
        </w:rPr>
        <w:t>. Planowane zadania inwestycyjnych w latach 2016 - 2025</w:t>
      </w:r>
    </w:p>
    <w:tbl>
      <w:tblPr>
        <w:tblStyle w:val="Tabela-Siatka"/>
        <w:tblW w:w="13716" w:type="dxa"/>
        <w:tblLook w:val="04A0"/>
      </w:tblPr>
      <w:tblGrid>
        <w:gridCol w:w="6912"/>
        <w:gridCol w:w="2410"/>
        <w:gridCol w:w="2126"/>
        <w:gridCol w:w="2268"/>
      </w:tblGrid>
      <w:tr w:rsidR="00D77751" w:rsidRPr="00691586" w:rsidTr="00D77751">
        <w:trPr>
          <w:tblHeader/>
        </w:trPr>
        <w:tc>
          <w:tcPr>
            <w:tcW w:w="6912" w:type="dxa"/>
            <w:shd w:val="clear" w:color="auto" w:fill="9CC2E5" w:themeFill="accent1" w:themeFillTint="99"/>
          </w:tcPr>
          <w:p w:rsidR="00D77751" w:rsidRPr="00691586" w:rsidRDefault="00D77751" w:rsidP="0090264E">
            <w:pPr>
              <w:jc w:val="center"/>
              <w:rPr>
                <w:rFonts w:ascii="Cambria" w:hAnsi="Cambria"/>
                <w:b/>
              </w:rPr>
            </w:pPr>
          </w:p>
          <w:p w:rsidR="00D77751" w:rsidRPr="00691586" w:rsidRDefault="00D77751" w:rsidP="0090264E">
            <w:pPr>
              <w:jc w:val="center"/>
              <w:rPr>
                <w:rFonts w:ascii="Cambria" w:hAnsi="Cambria"/>
                <w:b/>
              </w:rPr>
            </w:pPr>
            <w:r w:rsidRPr="00691586">
              <w:rPr>
                <w:rFonts w:ascii="Cambria" w:hAnsi="Cambria"/>
                <w:b/>
              </w:rPr>
              <w:t>Nazwa zadania</w:t>
            </w:r>
          </w:p>
        </w:tc>
        <w:tc>
          <w:tcPr>
            <w:tcW w:w="2410" w:type="dxa"/>
            <w:shd w:val="clear" w:color="auto" w:fill="9CC2E5" w:themeFill="accent1" w:themeFillTint="99"/>
          </w:tcPr>
          <w:p w:rsidR="00D77751" w:rsidRPr="00691586" w:rsidRDefault="00D77751" w:rsidP="0090264E">
            <w:pPr>
              <w:rPr>
                <w:rFonts w:ascii="Cambria" w:hAnsi="Cambria"/>
                <w:b/>
              </w:rPr>
            </w:pPr>
            <w:r w:rsidRPr="00691586">
              <w:rPr>
                <w:rFonts w:ascii="Cambria" w:hAnsi="Cambria"/>
                <w:b/>
              </w:rPr>
              <w:t>Szacunkowy koszt realizacji w zł</w:t>
            </w:r>
          </w:p>
        </w:tc>
        <w:tc>
          <w:tcPr>
            <w:tcW w:w="2126" w:type="dxa"/>
            <w:shd w:val="clear" w:color="auto" w:fill="9CC2E5" w:themeFill="accent1" w:themeFillTint="99"/>
          </w:tcPr>
          <w:p w:rsidR="00D77751" w:rsidRPr="00691586" w:rsidRDefault="00D77751" w:rsidP="0090264E">
            <w:pPr>
              <w:jc w:val="center"/>
              <w:rPr>
                <w:rFonts w:ascii="Cambria" w:hAnsi="Cambria"/>
                <w:b/>
              </w:rPr>
            </w:pPr>
            <w:r w:rsidRPr="00691586">
              <w:rPr>
                <w:rFonts w:ascii="Cambria" w:hAnsi="Cambria"/>
                <w:b/>
              </w:rPr>
              <w:t>Planowany termin realizacji</w:t>
            </w:r>
          </w:p>
        </w:tc>
        <w:tc>
          <w:tcPr>
            <w:tcW w:w="2268" w:type="dxa"/>
            <w:shd w:val="clear" w:color="auto" w:fill="9CC2E5" w:themeFill="accent1" w:themeFillTint="99"/>
          </w:tcPr>
          <w:p w:rsidR="00D77751" w:rsidRPr="00691586" w:rsidRDefault="00D77751" w:rsidP="0090264E">
            <w:pPr>
              <w:jc w:val="center"/>
              <w:rPr>
                <w:rFonts w:ascii="Cambria" w:hAnsi="Cambria"/>
                <w:b/>
              </w:rPr>
            </w:pPr>
            <w:r>
              <w:rPr>
                <w:rFonts w:ascii="Cambria" w:hAnsi="Cambria"/>
                <w:b/>
              </w:rPr>
              <w:t>Ź</w:t>
            </w:r>
            <w:r w:rsidRPr="00691586">
              <w:rPr>
                <w:rFonts w:ascii="Cambria" w:hAnsi="Cambria"/>
                <w:b/>
              </w:rPr>
              <w:t>ródła finansowania</w:t>
            </w:r>
          </w:p>
        </w:tc>
      </w:tr>
      <w:tr w:rsidR="00D77751" w:rsidRPr="006905D2" w:rsidTr="00D77751">
        <w:tc>
          <w:tcPr>
            <w:tcW w:w="13716" w:type="dxa"/>
            <w:gridSpan w:val="4"/>
            <w:shd w:val="clear" w:color="auto" w:fill="DEEAF6" w:themeFill="accent1" w:themeFillTint="33"/>
          </w:tcPr>
          <w:p w:rsidR="00D77751" w:rsidRDefault="00D77751" w:rsidP="0090264E">
            <w:pPr>
              <w:jc w:val="center"/>
              <w:rPr>
                <w:rFonts w:ascii="Cambria" w:hAnsi="Cambria"/>
                <w:b/>
              </w:rPr>
            </w:pPr>
            <w:r w:rsidRPr="006905D2">
              <w:rPr>
                <w:rFonts w:ascii="Cambria" w:hAnsi="Cambria"/>
                <w:b/>
              </w:rPr>
              <w:t>ZADANIA INWESTYCYJNE</w:t>
            </w:r>
          </w:p>
          <w:p w:rsidR="00466605" w:rsidRPr="006905D2" w:rsidRDefault="00466605" w:rsidP="0090264E">
            <w:pPr>
              <w:jc w:val="center"/>
              <w:rPr>
                <w:rFonts w:ascii="Cambria" w:hAnsi="Cambria"/>
                <w:b/>
              </w:rPr>
            </w:pPr>
          </w:p>
        </w:tc>
      </w:tr>
      <w:tr w:rsidR="00D77751" w:rsidRPr="009E64F8" w:rsidTr="00C9639C">
        <w:trPr>
          <w:trHeight w:val="415"/>
        </w:trPr>
        <w:tc>
          <w:tcPr>
            <w:tcW w:w="13716" w:type="dxa"/>
            <w:gridSpan w:val="4"/>
            <w:shd w:val="clear" w:color="auto" w:fill="BDD6EE" w:themeFill="accent1" w:themeFillTint="66"/>
          </w:tcPr>
          <w:p w:rsidR="00D77751" w:rsidRPr="009E64F8" w:rsidRDefault="00D77751" w:rsidP="0090264E">
            <w:pPr>
              <w:jc w:val="both"/>
              <w:rPr>
                <w:rFonts w:ascii="Cambria" w:hAnsi="Cambria"/>
                <w:b/>
              </w:rPr>
            </w:pPr>
            <w:r>
              <w:rPr>
                <w:rFonts w:ascii="Cambria" w:hAnsi="Cambria"/>
                <w:b/>
              </w:rPr>
              <w:t>WSPÓLNE DLA SOŁECTW: DZIWNÓW DOLNY, DZIWNÓW GÓRNY, DZIWNA</w:t>
            </w:r>
          </w:p>
        </w:tc>
      </w:tr>
      <w:tr w:rsidR="00FB6190" w:rsidRPr="00691586" w:rsidTr="00D77751">
        <w:tc>
          <w:tcPr>
            <w:tcW w:w="6912" w:type="dxa"/>
          </w:tcPr>
          <w:p w:rsidR="00FB6190" w:rsidRPr="00C62071" w:rsidRDefault="008B3713" w:rsidP="0090264E">
            <w:pPr>
              <w:pStyle w:val="Teksttreci20"/>
              <w:tabs>
                <w:tab w:val="left" w:pos="993"/>
              </w:tabs>
              <w:spacing w:line="240" w:lineRule="auto"/>
              <w:ind w:firstLine="0"/>
              <w:rPr>
                <w:rFonts w:ascii="Cambria" w:hAnsi="Cambria"/>
                <w:sz w:val="24"/>
                <w:szCs w:val="24"/>
              </w:rPr>
            </w:pPr>
            <w:r>
              <w:rPr>
                <w:rFonts w:ascii="Cambria" w:hAnsi="Cambria"/>
                <w:sz w:val="24"/>
                <w:szCs w:val="24"/>
              </w:rPr>
              <w:t>Budowa i m</w:t>
            </w:r>
            <w:r w:rsidRPr="00B71CCB">
              <w:rPr>
                <w:rFonts w:ascii="Cambria" w:hAnsi="Cambria"/>
                <w:sz w:val="24"/>
                <w:szCs w:val="24"/>
              </w:rPr>
              <w:t>oderni</w:t>
            </w:r>
            <w:r>
              <w:rPr>
                <w:rFonts w:ascii="Cambria" w:hAnsi="Cambria"/>
                <w:sz w:val="24"/>
                <w:szCs w:val="24"/>
              </w:rPr>
              <w:t>zacja promenady wraz z zejściami na plażę i toaletami</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5 800 000,00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środki Unii Europejskiej oraz Gminy Dziwnów</w:t>
            </w:r>
          </w:p>
        </w:tc>
      </w:tr>
      <w:tr w:rsidR="00FB6190" w:rsidRPr="00691586" w:rsidTr="00D77751">
        <w:tc>
          <w:tcPr>
            <w:tcW w:w="6912" w:type="dxa"/>
          </w:tcPr>
          <w:p w:rsidR="00FB6190" w:rsidRPr="00C62071" w:rsidRDefault="00FB6190" w:rsidP="0090264E">
            <w:pPr>
              <w:pStyle w:val="Teksttreci20"/>
              <w:tabs>
                <w:tab w:val="left" w:pos="993"/>
              </w:tabs>
              <w:spacing w:line="240" w:lineRule="auto"/>
              <w:ind w:firstLine="0"/>
              <w:rPr>
                <w:rFonts w:ascii="Cambria" w:hAnsi="Cambria"/>
                <w:sz w:val="24"/>
                <w:szCs w:val="24"/>
              </w:rPr>
            </w:pPr>
            <w:r w:rsidRPr="00C62071">
              <w:rPr>
                <w:rFonts w:ascii="Cambria" w:hAnsi="Cambria"/>
                <w:sz w:val="24"/>
                <w:szCs w:val="24"/>
              </w:rPr>
              <w:t>Budowa alternatywnych parkingów poza miastem</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800 000,00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środki Unii Europejskiej oraz Gminy Dziwnów</w:t>
            </w:r>
          </w:p>
        </w:tc>
      </w:tr>
      <w:tr w:rsidR="00FB6190" w:rsidRPr="00691586" w:rsidTr="00D77751">
        <w:tc>
          <w:tcPr>
            <w:tcW w:w="6912" w:type="dxa"/>
          </w:tcPr>
          <w:p w:rsidR="00FB6190" w:rsidRPr="00B71CCB" w:rsidRDefault="00FB6190" w:rsidP="0090264E">
            <w:pPr>
              <w:pStyle w:val="Teksttreci20"/>
              <w:tabs>
                <w:tab w:val="left" w:pos="993"/>
              </w:tabs>
              <w:spacing w:line="240" w:lineRule="auto"/>
              <w:ind w:firstLine="0"/>
              <w:rPr>
                <w:rFonts w:ascii="Cambria" w:hAnsi="Cambria"/>
                <w:sz w:val="24"/>
                <w:szCs w:val="24"/>
              </w:rPr>
            </w:pPr>
            <w:r w:rsidRPr="00B71CCB">
              <w:rPr>
                <w:rFonts w:ascii="Cambria" w:hAnsi="Cambria"/>
                <w:sz w:val="24"/>
                <w:szCs w:val="24"/>
              </w:rPr>
              <w:t xml:space="preserve">Budowa </w:t>
            </w:r>
            <w:r>
              <w:rPr>
                <w:rFonts w:ascii="Cambria" w:hAnsi="Cambria"/>
                <w:sz w:val="24"/>
                <w:szCs w:val="24"/>
              </w:rPr>
              <w:t>molo</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8 000 000,00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 xml:space="preserve">środki własne gminy Dziwnów </w:t>
            </w:r>
          </w:p>
        </w:tc>
      </w:tr>
      <w:tr w:rsidR="00FB6190" w:rsidRPr="00691586" w:rsidTr="00D77751">
        <w:tc>
          <w:tcPr>
            <w:tcW w:w="6912" w:type="dxa"/>
          </w:tcPr>
          <w:p w:rsidR="00FB6190" w:rsidRPr="00B71CCB" w:rsidRDefault="00FB6190" w:rsidP="0090264E">
            <w:pPr>
              <w:pStyle w:val="Teksttreci20"/>
              <w:tabs>
                <w:tab w:val="left" w:pos="993"/>
              </w:tabs>
              <w:spacing w:line="240" w:lineRule="auto"/>
              <w:ind w:firstLine="0"/>
              <w:rPr>
                <w:rFonts w:ascii="Cambria" w:hAnsi="Cambria"/>
                <w:sz w:val="24"/>
                <w:szCs w:val="24"/>
              </w:rPr>
            </w:pPr>
            <w:r>
              <w:rPr>
                <w:rFonts w:ascii="Cambria" w:hAnsi="Cambria"/>
                <w:sz w:val="24"/>
                <w:szCs w:val="24"/>
              </w:rPr>
              <w:t>Budowa muszli koncertowej</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2 800 000,00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 xml:space="preserve">środki własne Gminy oraz Ministerstwa Kultury </w:t>
            </w:r>
          </w:p>
        </w:tc>
      </w:tr>
      <w:tr w:rsidR="00FB6190" w:rsidRPr="00691586" w:rsidTr="00D77751">
        <w:tc>
          <w:tcPr>
            <w:tcW w:w="6912" w:type="dxa"/>
          </w:tcPr>
          <w:p w:rsidR="00FB6190" w:rsidRPr="00B71CCB" w:rsidRDefault="00FB6190" w:rsidP="0090264E">
            <w:pPr>
              <w:pStyle w:val="Teksttreci20"/>
              <w:tabs>
                <w:tab w:val="left" w:pos="993"/>
              </w:tabs>
              <w:spacing w:line="240" w:lineRule="auto"/>
              <w:ind w:firstLine="0"/>
              <w:rPr>
                <w:rFonts w:ascii="Cambria" w:hAnsi="Cambria"/>
                <w:sz w:val="24"/>
                <w:szCs w:val="24"/>
              </w:rPr>
            </w:pPr>
            <w:r>
              <w:rPr>
                <w:rFonts w:ascii="Cambria" w:hAnsi="Cambria"/>
                <w:sz w:val="24"/>
                <w:szCs w:val="24"/>
              </w:rPr>
              <w:t>Montaż instalacji odnawialnych źródeł energii</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1 500 000,00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środki Unii Europejskiej oraz środki Gminy Dziwnów</w:t>
            </w:r>
          </w:p>
        </w:tc>
      </w:tr>
      <w:tr w:rsidR="00FB6190" w:rsidRPr="00691586" w:rsidTr="00D77751">
        <w:tc>
          <w:tcPr>
            <w:tcW w:w="6912" w:type="dxa"/>
          </w:tcPr>
          <w:p w:rsidR="00FB6190" w:rsidRPr="006905D2" w:rsidRDefault="00FB6190" w:rsidP="0090264E">
            <w:pPr>
              <w:jc w:val="both"/>
              <w:rPr>
                <w:rFonts w:ascii="Cambria" w:hAnsi="Cambria"/>
                <w:sz w:val="24"/>
                <w:szCs w:val="24"/>
              </w:rPr>
            </w:pPr>
            <w:r w:rsidRPr="006905D2">
              <w:rPr>
                <w:rFonts w:ascii="Cambria" w:hAnsi="Cambria"/>
                <w:sz w:val="24"/>
                <w:szCs w:val="24"/>
              </w:rPr>
              <w:t>Zakup pojemników na odpady</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60 000,00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środki Unii Europejskiej oraz środki Gminy Dziwnów</w:t>
            </w:r>
          </w:p>
        </w:tc>
      </w:tr>
      <w:tr w:rsidR="00FB6190" w:rsidRPr="00691586" w:rsidTr="00D77751">
        <w:tc>
          <w:tcPr>
            <w:tcW w:w="6912" w:type="dxa"/>
          </w:tcPr>
          <w:p w:rsidR="00FB6190" w:rsidRPr="00E64978" w:rsidRDefault="00FB6190" w:rsidP="0090264E">
            <w:pPr>
              <w:jc w:val="both"/>
              <w:rPr>
                <w:rFonts w:ascii="Cambria" w:hAnsi="Cambria"/>
                <w:sz w:val="24"/>
                <w:szCs w:val="24"/>
              </w:rPr>
            </w:pPr>
            <w:r w:rsidRPr="00E64978">
              <w:rPr>
                <w:rFonts w:ascii="Cambria" w:hAnsi="Cambria"/>
                <w:sz w:val="24"/>
                <w:szCs w:val="24"/>
              </w:rPr>
              <w:t>Termomodernizacja budynku Przedszkola im. Juliusza Słowackiego w Dziwnowie oraz montaż odnawialnych źródeł energii</w:t>
            </w:r>
          </w:p>
        </w:tc>
        <w:tc>
          <w:tcPr>
            <w:tcW w:w="2410" w:type="dxa"/>
          </w:tcPr>
          <w:p w:rsidR="00FB6190" w:rsidRPr="00E64978" w:rsidRDefault="00FB6190" w:rsidP="0090264E">
            <w:pPr>
              <w:jc w:val="both"/>
              <w:rPr>
                <w:rFonts w:ascii="Cambria" w:hAnsi="Cambria"/>
                <w:sz w:val="24"/>
                <w:szCs w:val="24"/>
              </w:rPr>
            </w:pPr>
            <w:r w:rsidRPr="00E64978">
              <w:rPr>
                <w:rFonts w:ascii="Cambria" w:hAnsi="Cambria"/>
                <w:sz w:val="24"/>
                <w:szCs w:val="24"/>
              </w:rPr>
              <w:t>800 000,00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środki Unii Europejskiej oraz środki Gminy Dziwnów</w:t>
            </w:r>
          </w:p>
        </w:tc>
      </w:tr>
      <w:tr w:rsidR="00FB6190" w:rsidRPr="00691586" w:rsidTr="00D77751">
        <w:tc>
          <w:tcPr>
            <w:tcW w:w="6912" w:type="dxa"/>
          </w:tcPr>
          <w:p w:rsidR="00FB6190" w:rsidRPr="00E64978" w:rsidRDefault="00FB6190" w:rsidP="0090264E">
            <w:pPr>
              <w:jc w:val="both"/>
              <w:rPr>
                <w:rFonts w:ascii="Cambria" w:hAnsi="Cambria"/>
                <w:sz w:val="24"/>
                <w:szCs w:val="24"/>
              </w:rPr>
            </w:pPr>
            <w:r w:rsidRPr="00E64978">
              <w:rPr>
                <w:rFonts w:ascii="Cambria" w:hAnsi="Cambria"/>
                <w:sz w:val="24"/>
                <w:szCs w:val="24"/>
              </w:rPr>
              <w:t>Montaż instalacji odnawialnych źródeł energii na budynku szkoły</w:t>
            </w:r>
          </w:p>
        </w:tc>
        <w:tc>
          <w:tcPr>
            <w:tcW w:w="2410" w:type="dxa"/>
          </w:tcPr>
          <w:p w:rsidR="00FB6190" w:rsidRPr="00E64978" w:rsidRDefault="00FB6190" w:rsidP="0090264E">
            <w:pPr>
              <w:jc w:val="both"/>
              <w:rPr>
                <w:rFonts w:ascii="Cambria" w:hAnsi="Cambria"/>
                <w:sz w:val="24"/>
                <w:szCs w:val="24"/>
              </w:rPr>
            </w:pPr>
            <w:r w:rsidRPr="00E64978">
              <w:rPr>
                <w:rFonts w:ascii="Cambria" w:hAnsi="Cambria"/>
                <w:sz w:val="24"/>
                <w:szCs w:val="24"/>
              </w:rPr>
              <w:t>280 000,00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193540" w:rsidP="00193540">
            <w:pPr>
              <w:rPr>
                <w:rFonts w:ascii="Cambria" w:hAnsi="Cambria"/>
              </w:rPr>
            </w:pPr>
            <w:r>
              <w:rPr>
                <w:rFonts w:ascii="Cambria" w:hAnsi="Cambria"/>
              </w:rPr>
              <w:t xml:space="preserve">środki Unii Europejskiej oraz środki Gminy </w:t>
            </w:r>
            <w:r>
              <w:rPr>
                <w:rFonts w:ascii="Cambria" w:hAnsi="Cambria"/>
              </w:rPr>
              <w:lastRenderedPageBreak/>
              <w:t>Dziwnów</w:t>
            </w:r>
          </w:p>
        </w:tc>
      </w:tr>
      <w:tr w:rsidR="00FB6190" w:rsidRPr="00691586" w:rsidTr="00D77751">
        <w:tc>
          <w:tcPr>
            <w:tcW w:w="13716" w:type="dxa"/>
            <w:gridSpan w:val="4"/>
            <w:shd w:val="clear" w:color="auto" w:fill="BDD6EE" w:themeFill="accent1" w:themeFillTint="66"/>
          </w:tcPr>
          <w:p w:rsidR="00FB6190" w:rsidRPr="00691586" w:rsidRDefault="00FB6190" w:rsidP="0090264E">
            <w:pPr>
              <w:jc w:val="both"/>
              <w:rPr>
                <w:rFonts w:ascii="Cambria" w:hAnsi="Cambria"/>
              </w:rPr>
            </w:pPr>
            <w:r w:rsidRPr="009E64F8">
              <w:rPr>
                <w:rFonts w:ascii="Cambria" w:hAnsi="Cambria"/>
                <w:b/>
              </w:rPr>
              <w:lastRenderedPageBreak/>
              <w:t>DZIWNÓW DOLNY</w:t>
            </w:r>
          </w:p>
        </w:tc>
      </w:tr>
      <w:tr w:rsidR="00FB6190" w:rsidRPr="00691586" w:rsidTr="00D77751">
        <w:tc>
          <w:tcPr>
            <w:tcW w:w="6912" w:type="dxa"/>
          </w:tcPr>
          <w:p w:rsidR="00FB6190" w:rsidRPr="006905D2" w:rsidRDefault="008B3713" w:rsidP="0090264E">
            <w:pPr>
              <w:jc w:val="both"/>
              <w:rPr>
                <w:rFonts w:ascii="Cambria" w:hAnsi="Cambria"/>
                <w:sz w:val="24"/>
                <w:szCs w:val="24"/>
              </w:rPr>
            </w:pPr>
            <w:r>
              <w:rPr>
                <w:rFonts w:ascii="Cambria" w:hAnsi="Cambria"/>
                <w:sz w:val="24"/>
                <w:szCs w:val="24"/>
              </w:rPr>
              <w:t>Rewitalizacja Parku Zdrojowego</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600 000,00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C9639C" w:rsidP="0090264E">
            <w:pPr>
              <w:jc w:val="both"/>
              <w:rPr>
                <w:rFonts w:ascii="Cambria" w:hAnsi="Cambria"/>
              </w:rPr>
            </w:pPr>
            <w:r>
              <w:rPr>
                <w:rFonts w:ascii="Cambria" w:hAnsi="Cambria"/>
              </w:rPr>
              <w:t>środki Unii Europejskiej oraz środki Gminy Dziwnów</w:t>
            </w:r>
          </w:p>
        </w:tc>
      </w:tr>
      <w:tr w:rsidR="00686EBA" w:rsidRPr="00691586" w:rsidTr="00D77751">
        <w:tc>
          <w:tcPr>
            <w:tcW w:w="6912" w:type="dxa"/>
          </w:tcPr>
          <w:p w:rsidR="00686EBA" w:rsidRPr="006905D2" w:rsidRDefault="00686EBA" w:rsidP="0090264E">
            <w:pPr>
              <w:jc w:val="both"/>
              <w:rPr>
                <w:rFonts w:ascii="Cambria" w:hAnsi="Cambria"/>
                <w:sz w:val="24"/>
                <w:szCs w:val="24"/>
              </w:rPr>
            </w:pPr>
            <w:r w:rsidRPr="006905D2">
              <w:rPr>
                <w:rFonts w:ascii="Cambria" w:hAnsi="Cambria"/>
                <w:sz w:val="24"/>
                <w:szCs w:val="24"/>
              </w:rPr>
              <w:t>Modernizacja ulicy Kościelnej wraz z chodnikami</w:t>
            </w:r>
          </w:p>
        </w:tc>
        <w:tc>
          <w:tcPr>
            <w:tcW w:w="2410" w:type="dxa"/>
          </w:tcPr>
          <w:p w:rsidR="00686EBA" w:rsidRPr="00E865F4" w:rsidRDefault="00686EBA" w:rsidP="0090264E">
            <w:pPr>
              <w:jc w:val="both"/>
              <w:rPr>
                <w:rFonts w:ascii="Cambria" w:hAnsi="Cambria"/>
                <w:sz w:val="24"/>
                <w:szCs w:val="24"/>
              </w:rPr>
            </w:pPr>
            <w:r w:rsidRPr="00E865F4">
              <w:rPr>
                <w:rFonts w:ascii="Cambria" w:hAnsi="Cambria"/>
                <w:sz w:val="24"/>
                <w:szCs w:val="24"/>
              </w:rPr>
              <w:t>800 000,00</w:t>
            </w:r>
          </w:p>
        </w:tc>
        <w:tc>
          <w:tcPr>
            <w:tcW w:w="2126" w:type="dxa"/>
          </w:tcPr>
          <w:p w:rsidR="00686EBA" w:rsidRPr="001C516C" w:rsidRDefault="00686EBA" w:rsidP="00686EBA">
            <w:pPr>
              <w:rPr>
                <w:rFonts w:ascii="Cambria" w:hAnsi="Cambria"/>
              </w:rPr>
            </w:pPr>
            <w:r>
              <w:rPr>
                <w:rFonts w:ascii="Cambria" w:hAnsi="Cambria"/>
              </w:rPr>
              <w:t>2017-2025</w:t>
            </w:r>
          </w:p>
        </w:tc>
        <w:tc>
          <w:tcPr>
            <w:tcW w:w="2268" w:type="dxa"/>
          </w:tcPr>
          <w:p w:rsidR="00686EBA" w:rsidRPr="00691586" w:rsidRDefault="00686EBA" w:rsidP="0090264E">
            <w:pPr>
              <w:jc w:val="both"/>
              <w:rPr>
                <w:rFonts w:ascii="Cambria" w:hAnsi="Cambria"/>
              </w:rPr>
            </w:pPr>
            <w:r>
              <w:rPr>
                <w:rFonts w:ascii="Cambria" w:hAnsi="Cambria"/>
              </w:rPr>
              <w:t>środki Unii Europejskiej oraz środki Gminy Dziwnów</w:t>
            </w:r>
          </w:p>
        </w:tc>
      </w:tr>
      <w:tr w:rsidR="00686EBA" w:rsidRPr="00691586" w:rsidTr="00D77751">
        <w:tc>
          <w:tcPr>
            <w:tcW w:w="6912" w:type="dxa"/>
          </w:tcPr>
          <w:p w:rsidR="00686EBA" w:rsidRPr="006905D2" w:rsidRDefault="00686EBA" w:rsidP="0090264E">
            <w:pPr>
              <w:jc w:val="both"/>
              <w:rPr>
                <w:rFonts w:ascii="Cambria" w:hAnsi="Cambria"/>
                <w:sz w:val="24"/>
                <w:szCs w:val="24"/>
              </w:rPr>
            </w:pPr>
            <w:r w:rsidRPr="006905D2">
              <w:rPr>
                <w:rFonts w:ascii="Cambria" w:hAnsi="Cambria"/>
                <w:sz w:val="24"/>
                <w:szCs w:val="24"/>
              </w:rPr>
              <w:t>Budowa zjazdu na plażę dla służb ratunkowych</w:t>
            </w:r>
          </w:p>
        </w:tc>
        <w:tc>
          <w:tcPr>
            <w:tcW w:w="2410" w:type="dxa"/>
          </w:tcPr>
          <w:p w:rsidR="00686EBA" w:rsidRPr="00E865F4" w:rsidRDefault="00686EBA" w:rsidP="0090264E">
            <w:pPr>
              <w:jc w:val="both"/>
              <w:rPr>
                <w:rFonts w:ascii="Cambria" w:hAnsi="Cambria"/>
                <w:sz w:val="24"/>
                <w:szCs w:val="24"/>
              </w:rPr>
            </w:pPr>
            <w:r w:rsidRPr="00E865F4">
              <w:rPr>
                <w:rFonts w:ascii="Cambria" w:hAnsi="Cambria"/>
                <w:sz w:val="24"/>
                <w:szCs w:val="24"/>
              </w:rPr>
              <w:t>300 000,00</w:t>
            </w:r>
          </w:p>
        </w:tc>
        <w:tc>
          <w:tcPr>
            <w:tcW w:w="2126" w:type="dxa"/>
          </w:tcPr>
          <w:p w:rsidR="00686EBA" w:rsidRPr="001C516C" w:rsidRDefault="00686EBA" w:rsidP="00E76804">
            <w:pPr>
              <w:rPr>
                <w:rFonts w:ascii="Cambria" w:hAnsi="Cambria"/>
              </w:rPr>
            </w:pPr>
            <w:r>
              <w:rPr>
                <w:rFonts w:ascii="Cambria" w:hAnsi="Cambria"/>
              </w:rPr>
              <w:t>2017-2025</w:t>
            </w:r>
          </w:p>
        </w:tc>
        <w:tc>
          <w:tcPr>
            <w:tcW w:w="2268" w:type="dxa"/>
          </w:tcPr>
          <w:p w:rsidR="00686EBA" w:rsidRPr="00691586" w:rsidRDefault="00686EBA" w:rsidP="0090264E">
            <w:pPr>
              <w:jc w:val="both"/>
              <w:rPr>
                <w:rFonts w:ascii="Cambria" w:hAnsi="Cambria"/>
              </w:rPr>
            </w:pPr>
            <w:r>
              <w:rPr>
                <w:rFonts w:ascii="Cambria" w:hAnsi="Cambria"/>
              </w:rPr>
              <w:t>środki Unii Europejskiej oraz środki Gminy Dziwnów</w:t>
            </w:r>
          </w:p>
        </w:tc>
      </w:tr>
      <w:tr w:rsidR="00686EBA" w:rsidRPr="00691586" w:rsidTr="00D77751">
        <w:tc>
          <w:tcPr>
            <w:tcW w:w="6912" w:type="dxa"/>
          </w:tcPr>
          <w:p w:rsidR="00686EBA" w:rsidRPr="006905D2" w:rsidRDefault="00686EBA" w:rsidP="0090264E">
            <w:pPr>
              <w:jc w:val="both"/>
              <w:rPr>
                <w:rFonts w:ascii="Cambria" w:hAnsi="Cambria"/>
                <w:sz w:val="24"/>
                <w:szCs w:val="24"/>
              </w:rPr>
            </w:pPr>
            <w:r w:rsidRPr="006905D2">
              <w:rPr>
                <w:rFonts w:ascii="Cambria" w:hAnsi="Cambria"/>
                <w:sz w:val="24"/>
                <w:szCs w:val="24"/>
              </w:rPr>
              <w:t>Budowa nowego obiektu dla Urzędu Miejskiego</w:t>
            </w:r>
          </w:p>
        </w:tc>
        <w:tc>
          <w:tcPr>
            <w:tcW w:w="2410" w:type="dxa"/>
          </w:tcPr>
          <w:p w:rsidR="00686EBA" w:rsidRPr="00E865F4" w:rsidRDefault="00686EBA" w:rsidP="0090264E">
            <w:pPr>
              <w:jc w:val="both"/>
              <w:rPr>
                <w:rFonts w:ascii="Cambria" w:hAnsi="Cambria"/>
                <w:sz w:val="24"/>
                <w:szCs w:val="24"/>
              </w:rPr>
            </w:pPr>
            <w:r w:rsidRPr="00E865F4">
              <w:rPr>
                <w:rFonts w:ascii="Cambria" w:hAnsi="Cambria"/>
                <w:sz w:val="24"/>
                <w:szCs w:val="24"/>
              </w:rPr>
              <w:t>2 200 000,00</w:t>
            </w:r>
          </w:p>
        </w:tc>
        <w:tc>
          <w:tcPr>
            <w:tcW w:w="2126" w:type="dxa"/>
          </w:tcPr>
          <w:p w:rsidR="00686EBA" w:rsidRPr="001C516C" w:rsidRDefault="00686EBA" w:rsidP="00E76804">
            <w:pPr>
              <w:rPr>
                <w:rFonts w:ascii="Cambria" w:hAnsi="Cambria"/>
              </w:rPr>
            </w:pPr>
            <w:r>
              <w:rPr>
                <w:rFonts w:ascii="Cambria" w:hAnsi="Cambria"/>
              </w:rPr>
              <w:t>2017-2025</w:t>
            </w:r>
          </w:p>
        </w:tc>
        <w:tc>
          <w:tcPr>
            <w:tcW w:w="2268" w:type="dxa"/>
          </w:tcPr>
          <w:p w:rsidR="00686EBA" w:rsidRPr="00691586" w:rsidRDefault="00686EBA" w:rsidP="0090264E">
            <w:pPr>
              <w:jc w:val="both"/>
              <w:rPr>
                <w:rFonts w:ascii="Cambria" w:hAnsi="Cambria"/>
              </w:rPr>
            </w:pPr>
            <w:r>
              <w:rPr>
                <w:rFonts w:ascii="Cambria" w:hAnsi="Cambria"/>
              </w:rPr>
              <w:t xml:space="preserve">środki własne Gminy Dziwnów </w:t>
            </w:r>
          </w:p>
        </w:tc>
      </w:tr>
      <w:tr w:rsidR="00686EBA" w:rsidRPr="00691586" w:rsidTr="00D77751">
        <w:trPr>
          <w:trHeight w:val="239"/>
        </w:trPr>
        <w:tc>
          <w:tcPr>
            <w:tcW w:w="6912" w:type="dxa"/>
          </w:tcPr>
          <w:p w:rsidR="00686EBA" w:rsidRPr="006905D2" w:rsidRDefault="00686EBA" w:rsidP="0090264E">
            <w:pPr>
              <w:jc w:val="both"/>
              <w:rPr>
                <w:rFonts w:ascii="Cambria" w:hAnsi="Cambria"/>
                <w:sz w:val="24"/>
                <w:szCs w:val="24"/>
              </w:rPr>
            </w:pPr>
            <w:r w:rsidRPr="006905D2">
              <w:rPr>
                <w:rFonts w:ascii="Cambria" w:hAnsi="Cambria"/>
                <w:sz w:val="24"/>
                <w:szCs w:val="24"/>
              </w:rPr>
              <w:t>Wykończenie obiektu Mariny</w:t>
            </w:r>
          </w:p>
        </w:tc>
        <w:tc>
          <w:tcPr>
            <w:tcW w:w="2410" w:type="dxa"/>
          </w:tcPr>
          <w:p w:rsidR="00686EBA" w:rsidRPr="00E865F4" w:rsidRDefault="00686EBA" w:rsidP="0090264E">
            <w:pPr>
              <w:jc w:val="both"/>
              <w:rPr>
                <w:rFonts w:ascii="Cambria" w:hAnsi="Cambria"/>
                <w:sz w:val="24"/>
                <w:szCs w:val="24"/>
              </w:rPr>
            </w:pPr>
            <w:r w:rsidRPr="00E865F4">
              <w:rPr>
                <w:rFonts w:ascii="Cambria" w:hAnsi="Cambria"/>
                <w:sz w:val="24"/>
                <w:szCs w:val="24"/>
              </w:rPr>
              <w:t>200 000,00</w:t>
            </w:r>
          </w:p>
        </w:tc>
        <w:tc>
          <w:tcPr>
            <w:tcW w:w="2126" w:type="dxa"/>
          </w:tcPr>
          <w:p w:rsidR="00686EBA" w:rsidRPr="001C516C" w:rsidRDefault="00686EBA" w:rsidP="00686EBA">
            <w:pPr>
              <w:rPr>
                <w:rFonts w:ascii="Cambria" w:hAnsi="Cambria"/>
              </w:rPr>
            </w:pPr>
            <w:r>
              <w:rPr>
                <w:rFonts w:ascii="Cambria" w:hAnsi="Cambria"/>
              </w:rPr>
              <w:t>2017-2025</w:t>
            </w:r>
          </w:p>
        </w:tc>
        <w:tc>
          <w:tcPr>
            <w:tcW w:w="2268" w:type="dxa"/>
          </w:tcPr>
          <w:p w:rsidR="00686EBA" w:rsidRPr="00691586" w:rsidRDefault="00686EBA" w:rsidP="0090264E">
            <w:pPr>
              <w:jc w:val="both"/>
              <w:rPr>
                <w:rFonts w:ascii="Cambria" w:hAnsi="Cambria"/>
              </w:rPr>
            </w:pPr>
            <w:r>
              <w:rPr>
                <w:rFonts w:ascii="Cambria" w:hAnsi="Cambria"/>
              </w:rPr>
              <w:t>środki Unii Europejskiej oraz środki Gminy Dziwnów</w:t>
            </w:r>
          </w:p>
        </w:tc>
      </w:tr>
      <w:tr w:rsidR="00FB6190" w:rsidRPr="00691586" w:rsidTr="00D77751">
        <w:tc>
          <w:tcPr>
            <w:tcW w:w="6912" w:type="dxa"/>
          </w:tcPr>
          <w:p w:rsidR="00FB6190" w:rsidRPr="006905D2" w:rsidRDefault="00FB6190" w:rsidP="0090264E">
            <w:pPr>
              <w:jc w:val="both"/>
              <w:rPr>
                <w:rFonts w:ascii="Cambria" w:hAnsi="Cambria"/>
                <w:sz w:val="24"/>
                <w:szCs w:val="24"/>
              </w:rPr>
            </w:pPr>
            <w:r w:rsidRPr="006905D2">
              <w:rPr>
                <w:rFonts w:ascii="Cambria" w:hAnsi="Cambria"/>
                <w:sz w:val="24"/>
                <w:szCs w:val="24"/>
              </w:rPr>
              <w:t xml:space="preserve"> Przebudowa ul. Westchnień i ul. Tęsknoty</w:t>
            </w:r>
          </w:p>
        </w:tc>
        <w:tc>
          <w:tcPr>
            <w:tcW w:w="2410" w:type="dxa"/>
          </w:tcPr>
          <w:p w:rsidR="00FB6190" w:rsidRPr="00E865F4" w:rsidRDefault="00FB6190" w:rsidP="0090264E">
            <w:pPr>
              <w:jc w:val="both"/>
              <w:rPr>
                <w:rFonts w:ascii="Cambria" w:hAnsi="Cambria"/>
                <w:sz w:val="24"/>
                <w:szCs w:val="24"/>
              </w:rPr>
            </w:pPr>
            <w:r w:rsidRPr="00E865F4">
              <w:rPr>
                <w:rFonts w:ascii="Cambria" w:hAnsi="Cambria"/>
                <w:sz w:val="24"/>
                <w:szCs w:val="24"/>
              </w:rPr>
              <w:t>600 000,00</w:t>
            </w:r>
          </w:p>
        </w:tc>
        <w:tc>
          <w:tcPr>
            <w:tcW w:w="2126" w:type="dxa"/>
          </w:tcPr>
          <w:p w:rsidR="00FB6190" w:rsidRPr="00691586" w:rsidRDefault="00686EBA" w:rsidP="0090264E">
            <w:pPr>
              <w:jc w:val="both"/>
              <w:rPr>
                <w:rFonts w:ascii="Cambria" w:hAnsi="Cambria"/>
              </w:rPr>
            </w:pPr>
            <w:r>
              <w:rPr>
                <w:rFonts w:ascii="Cambria" w:hAnsi="Cambria"/>
              </w:rPr>
              <w:t>2017-2025</w:t>
            </w:r>
          </w:p>
        </w:tc>
        <w:tc>
          <w:tcPr>
            <w:tcW w:w="2268" w:type="dxa"/>
          </w:tcPr>
          <w:p w:rsidR="00FB6190" w:rsidRPr="00691586" w:rsidRDefault="00C9639C" w:rsidP="0090264E">
            <w:pPr>
              <w:jc w:val="both"/>
              <w:rPr>
                <w:rFonts w:ascii="Cambria" w:hAnsi="Cambria"/>
              </w:rPr>
            </w:pPr>
            <w:r>
              <w:rPr>
                <w:rFonts w:ascii="Cambria" w:hAnsi="Cambria"/>
              </w:rPr>
              <w:t>środki Unii Europejskiej oraz środki Gminy Dziwnów</w:t>
            </w:r>
          </w:p>
        </w:tc>
      </w:tr>
      <w:tr w:rsidR="00FB6190" w:rsidRPr="009E64F8" w:rsidTr="00050693">
        <w:tc>
          <w:tcPr>
            <w:tcW w:w="13716" w:type="dxa"/>
            <w:gridSpan w:val="4"/>
            <w:shd w:val="clear" w:color="auto" w:fill="BDD6EE" w:themeFill="accent1" w:themeFillTint="66"/>
          </w:tcPr>
          <w:p w:rsidR="00FB6190" w:rsidRPr="009E64F8" w:rsidRDefault="00FB6190" w:rsidP="0090264E">
            <w:pPr>
              <w:jc w:val="both"/>
              <w:rPr>
                <w:rFonts w:ascii="Cambria" w:hAnsi="Cambria"/>
                <w:b/>
              </w:rPr>
            </w:pPr>
            <w:r w:rsidRPr="009E64F8">
              <w:rPr>
                <w:rFonts w:ascii="Cambria" w:hAnsi="Cambria"/>
                <w:b/>
              </w:rPr>
              <w:t>DZIWNÓW GÓRNY</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t>Park wzdłuż wydm wraz z zagospodarowaniem terenu</w:t>
            </w:r>
          </w:p>
        </w:tc>
        <w:tc>
          <w:tcPr>
            <w:tcW w:w="2410" w:type="dxa"/>
          </w:tcPr>
          <w:p w:rsidR="007B50CD" w:rsidRPr="00691586" w:rsidRDefault="007B50CD" w:rsidP="0090264E">
            <w:pPr>
              <w:jc w:val="both"/>
              <w:rPr>
                <w:rFonts w:ascii="Cambria" w:hAnsi="Cambria"/>
              </w:rPr>
            </w:pPr>
            <w:r>
              <w:rPr>
                <w:rFonts w:ascii="Cambria" w:hAnsi="Cambria"/>
              </w:rPr>
              <w:t>1 900 000,00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C9639C" w:rsidP="0090264E">
            <w:pPr>
              <w:jc w:val="both"/>
              <w:rPr>
                <w:rFonts w:ascii="Cambria" w:hAnsi="Cambria"/>
              </w:rPr>
            </w:pPr>
            <w:r>
              <w:rPr>
                <w:rFonts w:ascii="Cambria" w:hAnsi="Cambria"/>
              </w:rPr>
              <w:t>środki Unii Europejskiej oraz środki Gminy 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t>Budowa nabrzeża od Mariny do mostu oraz od mostu do Chaty Rybackiej</w:t>
            </w:r>
          </w:p>
        </w:tc>
        <w:tc>
          <w:tcPr>
            <w:tcW w:w="2410" w:type="dxa"/>
          </w:tcPr>
          <w:p w:rsidR="007B50CD" w:rsidRPr="00691586" w:rsidRDefault="007B50CD" w:rsidP="0090264E">
            <w:pPr>
              <w:jc w:val="both"/>
              <w:rPr>
                <w:rFonts w:ascii="Cambria" w:hAnsi="Cambria"/>
              </w:rPr>
            </w:pPr>
            <w:r>
              <w:rPr>
                <w:rFonts w:ascii="Cambria" w:hAnsi="Cambria"/>
              </w:rPr>
              <w:t>8 000 000,00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C9639C" w:rsidP="0090264E">
            <w:pPr>
              <w:jc w:val="both"/>
              <w:rPr>
                <w:rFonts w:ascii="Cambria" w:hAnsi="Cambria"/>
              </w:rPr>
            </w:pPr>
            <w:r>
              <w:rPr>
                <w:rFonts w:ascii="Cambria" w:hAnsi="Cambria"/>
              </w:rPr>
              <w:t xml:space="preserve">środki Unii Europejskiej oraz środki Gminy </w:t>
            </w:r>
            <w:r>
              <w:rPr>
                <w:rFonts w:ascii="Cambria" w:hAnsi="Cambria"/>
              </w:rPr>
              <w:lastRenderedPageBreak/>
              <w:t>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lastRenderedPageBreak/>
              <w:t>Budowa Centrum Przygotowań Olimpijskich</w:t>
            </w:r>
          </w:p>
        </w:tc>
        <w:tc>
          <w:tcPr>
            <w:tcW w:w="2410" w:type="dxa"/>
          </w:tcPr>
          <w:p w:rsidR="007B50CD" w:rsidRPr="00691586" w:rsidRDefault="007B50CD" w:rsidP="0090264E">
            <w:pPr>
              <w:jc w:val="both"/>
              <w:rPr>
                <w:rFonts w:ascii="Cambria" w:hAnsi="Cambria"/>
              </w:rPr>
            </w:pPr>
            <w:r>
              <w:rPr>
                <w:rFonts w:ascii="Cambria" w:hAnsi="Cambria"/>
              </w:rPr>
              <w:t>8 000 000,00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193540" w:rsidP="0090264E">
            <w:pPr>
              <w:jc w:val="both"/>
              <w:rPr>
                <w:rFonts w:ascii="Cambria" w:hAnsi="Cambria"/>
              </w:rPr>
            </w:pPr>
            <w:r>
              <w:rPr>
                <w:rFonts w:ascii="Cambria" w:hAnsi="Cambria"/>
              </w:rPr>
              <w:t>środki własne Gminy 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t>Budowa Domu Kultury</w:t>
            </w:r>
          </w:p>
        </w:tc>
        <w:tc>
          <w:tcPr>
            <w:tcW w:w="2410" w:type="dxa"/>
          </w:tcPr>
          <w:p w:rsidR="007B50CD" w:rsidRPr="00691586" w:rsidRDefault="001D09CF" w:rsidP="0090264E">
            <w:pPr>
              <w:jc w:val="both"/>
              <w:rPr>
                <w:rFonts w:ascii="Cambria" w:hAnsi="Cambria"/>
              </w:rPr>
            </w:pPr>
            <w:r>
              <w:rPr>
                <w:rFonts w:ascii="Cambria" w:hAnsi="Cambria"/>
              </w:rPr>
              <w:t>700 000,00</w:t>
            </w:r>
          </w:p>
        </w:tc>
        <w:tc>
          <w:tcPr>
            <w:tcW w:w="2126" w:type="dxa"/>
          </w:tcPr>
          <w:p w:rsidR="007B50CD" w:rsidRPr="00691586" w:rsidRDefault="001D09CF" w:rsidP="0090264E">
            <w:pPr>
              <w:jc w:val="both"/>
              <w:rPr>
                <w:rFonts w:ascii="Cambria" w:hAnsi="Cambria"/>
              </w:rPr>
            </w:pPr>
            <w:r>
              <w:rPr>
                <w:rFonts w:ascii="Cambria" w:hAnsi="Cambria"/>
              </w:rPr>
              <w:t>2017-2025</w:t>
            </w:r>
          </w:p>
        </w:tc>
        <w:tc>
          <w:tcPr>
            <w:tcW w:w="2268" w:type="dxa"/>
          </w:tcPr>
          <w:p w:rsidR="007B50CD" w:rsidRPr="00691586" w:rsidRDefault="00193540" w:rsidP="0090264E">
            <w:pPr>
              <w:jc w:val="both"/>
              <w:rPr>
                <w:rFonts w:ascii="Cambria" w:hAnsi="Cambria"/>
              </w:rPr>
            </w:pPr>
            <w:r>
              <w:rPr>
                <w:rFonts w:ascii="Cambria" w:hAnsi="Cambria"/>
              </w:rPr>
              <w:t>środki własne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Budowa świetlicy</w:t>
            </w:r>
          </w:p>
        </w:tc>
        <w:tc>
          <w:tcPr>
            <w:tcW w:w="2410" w:type="dxa"/>
          </w:tcPr>
          <w:p w:rsidR="00C9639C" w:rsidRPr="00691586" w:rsidRDefault="00C9639C" w:rsidP="00C9639C">
            <w:pPr>
              <w:jc w:val="both"/>
              <w:rPr>
                <w:rFonts w:ascii="Cambria" w:hAnsi="Cambria"/>
              </w:rPr>
            </w:pPr>
            <w:r>
              <w:rPr>
                <w:rFonts w:ascii="Cambria" w:hAnsi="Cambria"/>
              </w:rPr>
              <w:t>350 000,00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Budowa centralnego placu zabaw</w:t>
            </w:r>
          </w:p>
        </w:tc>
        <w:tc>
          <w:tcPr>
            <w:tcW w:w="2410" w:type="dxa"/>
          </w:tcPr>
          <w:p w:rsidR="00C9639C" w:rsidRPr="00691586" w:rsidRDefault="00C9639C" w:rsidP="00C9639C">
            <w:pPr>
              <w:jc w:val="both"/>
              <w:rPr>
                <w:rFonts w:ascii="Cambria" w:hAnsi="Cambria"/>
              </w:rPr>
            </w:pPr>
            <w:r>
              <w:rPr>
                <w:rFonts w:ascii="Cambria" w:hAnsi="Cambria"/>
              </w:rPr>
              <w:t>150 000,00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 xml:space="preserve">Rozbudowa infrastruktury plażowej </w:t>
            </w:r>
          </w:p>
        </w:tc>
        <w:tc>
          <w:tcPr>
            <w:tcW w:w="2410" w:type="dxa"/>
          </w:tcPr>
          <w:p w:rsidR="00C9639C" w:rsidRPr="00691586" w:rsidRDefault="00686EBA" w:rsidP="00C9639C">
            <w:pPr>
              <w:jc w:val="both"/>
              <w:rPr>
                <w:rFonts w:ascii="Cambria" w:hAnsi="Cambria"/>
              </w:rPr>
            </w:pPr>
            <w:r>
              <w:rPr>
                <w:rFonts w:ascii="Cambria" w:hAnsi="Cambria"/>
              </w:rPr>
              <w:t>150 000,0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Poprawa stanu dróg – ulice Kochanowskiego, Parkowa, Mickiewicza</w:t>
            </w:r>
          </w:p>
        </w:tc>
        <w:tc>
          <w:tcPr>
            <w:tcW w:w="2410" w:type="dxa"/>
          </w:tcPr>
          <w:p w:rsidR="00C9639C" w:rsidRPr="00691586" w:rsidRDefault="00C9639C" w:rsidP="00C9639C">
            <w:pPr>
              <w:jc w:val="both"/>
              <w:rPr>
                <w:rFonts w:ascii="Cambria" w:hAnsi="Cambria"/>
              </w:rPr>
            </w:pPr>
            <w:r>
              <w:rPr>
                <w:rFonts w:ascii="Cambria" w:hAnsi="Cambria"/>
              </w:rPr>
              <w:t>600 000,00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Rozbudowa kanalizacji deszczowej</w:t>
            </w:r>
          </w:p>
        </w:tc>
        <w:tc>
          <w:tcPr>
            <w:tcW w:w="2410" w:type="dxa"/>
          </w:tcPr>
          <w:p w:rsidR="00C9639C" w:rsidRPr="00691586" w:rsidRDefault="00C9639C" w:rsidP="00C9639C">
            <w:pPr>
              <w:jc w:val="both"/>
              <w:rPr>
                <w:rFonts w:ascii="Cambria" w:hAnsi="Cambria"/>
              </w:rPr>
            </w:pPr>
            <w:r>
              <w:rPr>
                <w:rFonts w:ascii="Cambria" w:hAnsi="Cambria"/>
              </w:rPr>
              <w:t>900 000,00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 xml:space="preserve"> Budowa parkingów na Osiedlu Rybackim</w:t>
            </w:r>
          </w:p>
        </w:tc>
        <w:tc>
          <w:tcPr>
            <w:tcW w:w="2410" w:type="dxa"/>
          </w:tcPr>
          <w:p w:rsidR="00C9639C" w:rsidRPr="00691586" w:rsidRDefault="00C9639C" w:rsidP="00C9639C">
            <w:pPr>
              <w:jc w:val="both"/>
              <w:rPr>
                <w:rFonts w:ascii="Cambria" w:hAnsi="Cambria"/>
              </w:rPr>
            </w:pPr>
            <w:r>
              <w:rPr>
                <w:rFonts w:ascii="Cambria" w:hAnsi="Cambria"/>
              </w:rPr>
              <w:t>300 000,00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Budowa oświetlenia na ulicy Reymonta, Sienkiewicza, Mickiewicza, Orzeszkowej</w:t>
            </w:r>
            <w:r>
              <w:rPr>
                <w:rFonts w:ascii="Cambria" w:hAnsi="Cambria"/>
                <w:sz w:val="24"/>
                <w:szCs w:val="24"/>
              </w:rPr>
              <w:t xml:space="preserve"> oraz na Osiedlu Rybackim</w:t>
            </w:r>
          </w:p>
        </w:tc>
        <w:tc>
          <w:tcPr>
            <w:tcW w:w="2410" w:type="dxa"/>
          </w:tcPr>
          <w:p w:rsidR="00C9639C" w:rsidRPr="00691586" w:rsidRDefault="00C9639C" w:rsidP="00C9639C">
            <w:pPr>
              <w:jc w:val="both"/>
              <w:rPr>
                <w:rFonts w:ascii="Cambria" w:hAnsi="Cambria"/>
              </w:rPr>
            </w:pPr>
            <w:r>
              <w:rPr>
                <w:rFonts w:ascii="Cambria" w:hAnsi="Cambria"/>
              </w:rPr>
              <w:t>250 000,00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E37003">
              <w:rPr>
                <w:rFonts w:ascii="Cambria" w:hAnsi="Cambria"/>
              </w:rPr>
              <w:t xml:space="preserve">środki Unii Europejskiej oraz środki Gminy </w:t>
            </w:r>
            <w:r w:rsidRPr="00E37003">
              <w:rPr>
                <w:rFonts w:ascii="Cambria" w:hAnsi="Cambria"/>
              </w:rPr>
              <w:lastRenderedPageBreak/>
              <w:t>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lastRenderedPageBreak/>
              <w:t>Budowa tarasu widokowego</w:t>
            </w:r>
          </w:p>
        </w:tc>
        <w:tc>
          <w:tcPr>
            <w:tcW w:w="2410" w:type="dxa"/>
          </w:tcPr>
          <w:p w:rsidR="007B50CD" w:rsidRPr="00691586" w:rsidRDefault="007B50CD" w:rsidP="0090264E">
            <w:pPr>
              <w:jc w:val="both"/>
              <w:rPr>
                <w:rFonts w:ascii="Cambria" w:hAnsi="Cambria"/>
              </w:rPr>
            </w:pPr>
            <w:r>
              <w:rPr>
                <w:rFonts w:ascii="Cambria" w:hAnsi="Cambria"/>
              </w:rPr>
              <w:t>300 000,00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C9639C" w:rsidP="0090264E">
            <w:pPr>
              <w:jc w:val="both"/>
              <w:rPr>
                <w:rFonts w:ascii="Cambria" w:hAnsi="Cambria"/>
              </w:rPr>
            </w:pPr>
            <w:r>
              <w:rPr>
                <w:rFonts w:ascii="Cambria" w:hAnsi="Cambria"/>
              </w:rPr>
              <w:t>środki Unii Europejskiej oraz środki Gminy 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t xml:space="preserve"> Budowa basenu</w:t>
            </w:r>
          </w:p>
        </w:tc>
        <w:tc>
          <w:tcPr>
            <w:tcW w:w="2410" w:type="dxa"/>
          </w:tcPr>
          <w:p w:rsidR="007B50CD" w:rsidRPr="00691586" w:rsidRDefault="007B50CD" w:rsidP="0090264E">
            <w:pPr>
              <w:jc w:val="both"/>
              <w:rPr>
                <w:rFonts w:ascii="Cambria" w:hAnsi="Cambria"/>
              </w:rPr>
            </w:pPr>
            <w:r>
              <w:rPr>
                <w:rFonts w:ascii="Cambria" w:hAnsi="Cambria"/>
              </w:rPr>
              <w:t>9 000 000,00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193540" w:rsidP="0090264E">
            <w:pPr>
              <w:jc w:val="both"/>
              <w:rPr>
                <w:rFonts w:ascii="Cambria" w:hAnsi="Cambria"/>
              </w:rPr>
            </w:pPr>
            <w:r>
              <w:rPr>
                <w:rFonts w:ascii="Cambria" w:hAnsi="Cambria"/>
              </w:rPr>
              <w:t>środki własne Gminy Dziwnów</w:t>
            </w:r>
          </w:p>
        </w:tc>
      </w:tr>
      <w:tr w:rsidR="007B50CD" w:rsidRPr="00691586" w:rsidTr="00D77751">
        <w:tc>
          <w:tcPr>
            <w:tcW w:w="6912" w:type="dxa"/>
          </w:tcPr>
          <w:p w:rsidR="007B50CD" w:rsidRPr="009E64F8" w:rsidRDefault="007B50CD" w:rsidP="0090264E">
            <w:pPr>
              <w:jc w:val="both"/>
              <w:rPr>
                <w:rFonts w:ascii="Cambria" w:hAnsi="Cambria"/>
                <w:sz w:val="24"/>
                <w:szCs w:val="24"/>
              </w:rPr>
            </w:pPr>
            <w:r w:rsidRPr="009E64F8">
              <w:rPr>
                <w:rFonts w:ascii="Cambria" w:hAnsi="Cambria"/>
                <w:sz w:val="24"/>
                <w:szCs w:val="24"/>
              </w:rPr>
              <w:t>Budowa boiska ze sztuczną nawierzchnią i oświetleniem</w:t>
            </w:r>
          </w:p>
        </w:tc>
        <w:tc>
          <w:tcPr>
            <w:tcW w:w="2410" w:type="dxa"/>
          </w:tcPr>
          <w:p w:rsidR="007B50CD" w:rsidRPr="00691586" w:rsidRDefault="007B50CD" w:rsidP="0090264E">
            <w:pPr>
              <w:jc w:val="both"/>
              <w:rPr>
                <w:rFonts w:ascii="Cambria" w:hAnsi="Cambria"/>
              </w:rPr>
            </w:pPr>
            <w:r>
              <w:rPr>
                <w:rFonts w:ascii="Cambria" w:hAnsi="Cambria"/>
              </w:rPr>
              <w:t>1 600 000,00</w:t>
            </w:r>
          </w:p>
        </w:tc>
        <w:tc>
          <w:tcPr>
            <w:tcW w:w="2126" w:type="dxa"/>
          </w:tcPr>
          <w:p w:rsidR="007B50CD" w:rsidRPr="00691586" w:rsidRDefault="00686EBA" w:rsidP="0090264E">
            <w:pPr>
              <w:jc w:val="both"/>
              <w:rPr>
                <w:rFonts w:ascii="Cambria" w:hAnsi="Cambria"/>
              </w:rPr>
            </w:pPr>
            <w:r>
              <w:rPr>
                <w:rFonts w:ascii="Cambria" w:hAnsi="Cambria"/>
              </w:rPr>
              <w:t>2017-2025</w:t>
            </w:r>
          </w:p>
        </w:tc>
        <w:tc>
          <w:tcPr>
            <w:tcW w:w="2268" w:type="dxa"/>
          </w:tcPr>
          <w:p w:rsidR="007B50CD" w:rsidRPr="00691586" w:rsidRDefault="00193540" w:rsidP="0090264E">
            <w:pPr>
              <w:jc w:val="both"/>
              <w:rPr>
                <w:rFonts w:ascii="Cambria" w:hAnsi="Cambria"/>
              </w:rPr>
            </w:pPr>
            <w:r>
              <w:rPr>
                <w:rFonts w:ascii="Cambria" w:hAnsi="Cambria"/>
              </w:rPr>
              <w:t>środki własne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Budowa ścieżek rowerowych na trasie Świnoujście – Dziwnów – Kołobrzeg</w:t>
            </w:r>
          </w:p>
        </w:tc>
        <w:tc>
          <w:tcPr>
            <w:tcW w:w="2410" w:type="dxa"/>
          </w:tcPr>
          <w:p w:rsidR="00C9639C" w:rsidRPr="00691586" w:rsidRDefault="00C9639C" w:rsidP="00C9639C">
            <w:pPr>
              <w:jc w:val="both"/>
              <w:rPr>
                <w:rFonts w:ascii="Cambria" w:hAnsi="Cambria"/>
              </w:rPr>
            </w:pPr>
            <w:r>
              <w:rPr>
                <w:rFonts w:ascii="Cambria" w:hAnsi="Cambria"/>
              </w:rPr>
              <w:t>1 500 000,00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11F1">
              <w:rPr>
                <w:rFonts w:ascii="Cambria" w:hAnsi="Cambria"/>
              </w:rPr>
              <w:t>środki Unii Europejskiej oraz środki Gminy Dziwnów</w:t>
            </w:r>
          </w:p>
        </w:tc>
      </w:tr>
      <w:tr w:rsidR="00C9639C" w:rsidRPr="00691586" w:rsidTr="00D77751">
        <w:tc>
          <w:tcPr>
            <w:tcW w:w="6912" w:type="dxa"/>
          </w:tcPr>
          <w:p w:rsidR="00C9639C" w:rsidRPr="009E64F8" w:rsidRDefault="00C9639C" w:rsidP="00C9639C">
            <w:pPr>
              <w:jc w:val="both"/>
              <w:rPr>
                <w:rFonts w:ascii="Cambria" w:hAnsi="Cambria"/>
                <w:sz w:val="24"/>
                <w:szCs w:val="24"/>
              </w:rPr>
            </w:pPr>
            <w:r w:rsidRPr="009E64F8">
              <w:rPr>
                <w:rFonts w:ascii="Cambria" w:hAnsi="Cambria"/>
                <w:sz w:val="24"/>
                <w:szCs w:val="24"/>
              </w:rPr>
              <w:t xml:space="preserve"> Zagospodarowanie miejsca na grilla przy kanale</w:t>
            </w:r>
          </w:p>
        </w:tc>
        <w:tc>
          <w:tcPr>
            <w:tcW w:w="2410" w:type="dxa"/>
          </w:tcPr>
          <w:p w:rsidR="00C9639C" w:rsidRPr="00691586" w:rsidRDefault="00C9639C" w:rsidP="00C9639C">
            <w:pPr>
              <w:jc w:val="both"/>
              <w:rPr>
                <w:rFonts w:ascii="Cambria" w:hAnsi="Cambria"/>
              </w:rPr>
            </w:pPr>
            <w:r>
              <w:rPr>
                <w:rFonts w:ascii="Cambria" w:hAnsi="Cambria"/>
              </w:rPr>
              <w:t>80 000,00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11F1">
              <w:rPr>
                <w:rFonts w:ascii="Cambria" w:hAnsi="Cambria"/>
              </w:rPr>
              <w:t>środki Unii Europejskiej oraz środki Gminy Dziwnów</w:t>
            </w:r>
          </w:p>
        </w:tc>
      </w:tr>
      <w:tr w:rsidR="00C9639C" w:rsidRPr="00691586" w:rsidTr="00D77751">
        <w:tc>
          <w:tcPr>
            <w:tcW w:w="6912" w:type="dxa"/>
          </w:tcPr>
          <w:p w:rsidR="00C9639C" w:rsidRDefault="00C9639C" w:rsidP="00C9639C">
            <w:r w:rsidRPr="00511613">
              <w:rPr>
                <w:rFonts w:ascii="Cambria" w:hAnsi="Cambria"/>
                <w:sz w:val="24"/>
                <w:szCs w:val="24"/>
              </w:rPr>
              <w:t>Rozbudowa cmentarza komunalnego</w:t>
            </w:r>
          </w:p>
        </w:tc>
        <w:tc>
          <w:tcPr>
            <w:tcW w:w="2410" w:type="dxa"/>
          </w:tcPr>
          <w:p w:rsidR="00C9639C" w:rsidRPr="00691586" w:rsidRDefault="00C9639C" w:rsidP="00C9639C">
            <w:pPr>
              <w:jc w:val="both"/>
              <w:rPr>
                <w:rFonts w:ascii="Cambria" w:hAnsi="Cambria"/>
              </w:rPr>
            </w:pPr>
            <w:r>
              <w:rPr>
                <w:rFonts w:ascii="Cambria" w:hAnsi="Cambria"/>
              </w:rPr>
              <w:t>300 000,00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11F1">
              <w:rPr>
                <w:rFonts w:ascii="Cambria" w:hAnsi="Cambria"/>
              </w:rPr>
              <w:t>środki Unii Europejskiej oraz środki Gminy Dziwnów</w:t>
            </w:r>
          </w:p>
        </w:tc>
      </w:tr>
      <w:tr w:rsidR="007B50CD" w:rsidRPr="00691586" w:rsidTr="00050693">
        <w:tc>
          <w:tcPr>
            <w:tcW w:w="13716" w:type="dxa"/>
            <w:gridSpan w:val="4"/>
            <w:shd w:val="clear" w:color="auto" w:fill="BDD6EE" w:themeFill="accent1" w:themeFillTint="66"/>
          </w:tcPr>
          <w:p w:rsidR="007B50CD" w:rsidRPr="00691586" w:rsidRDefault="007B50CD" w:rsidP="0090264E">
            <w:pPr>
              <w:jc w:val="both"/>
              <w:rPr>
                <w:rFonts w:ascii="Cambria" w:hAnsi="Cambria"/>
              </w:rPr>
            </w:pPr>
            <w:r w:rsidRPr="009E64F8">
              <w:rPr>
                <w:rFonts w:ascii="Cambria" w:hAnsi="Cambria"/>
                <w:b/>
                <w:sz w:val="24"/>
                <w:szCs w:val="24"/>
              </w:rPr>
              <w:t>DZIWNA</w:t>
            </w:r>
          </w:p>
        </w:tc>
      </w:tr>
      <w:tr w:rsidR="00C9639C" w:rsidRPr="00691586" w:rsidTr="00D77751">
        <w:tc>
          <w:tcPr>
            <w:tcW w:w="6912" w:type="dxa"/>
          </w:tcPr>
          <w:p w:rsidR="00C9639C" w:rsidRPr="006C30BC" w:rsidRDefault="00C9639C" w:rsidP="00C9639C">
            <w:pPr>
              <w:pStyle w:val="Teksttreci20"/>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Wykonanie ciągu pieszo jezdnego </w:t>
            </w:r>
            <w:r w:rsidRPr="006C30BC">
              <w:rPr>
                <w:rStyle w:val="Teksttreci2Odstpy0pt"/>
                <w:rFonts w:ascii="Cambria" w:hAnsi="Cambria"/>
                <w:sz w:val="24"/>
                <w:szCs w:val="24"/>
              </w:rPr>
              <w:t>na ul.</w:t>
            </w:r>
            <w:r w:rsidRPr="006C30BC">
              <w:rPr>
                <w:rFonts w:ascii="Cambria" w:hAnsi="Cambria"/>
                <w:color w:val="000000"/>
                <w:sz w:val="24"/>
                <w:szCs w:val="24"/>
                <w:lang w:eastAsia="pl-PL" w:bidi="pl-PL"/>
              </w:rPr>
              <w:t xml:space="preserve"> Spadochroniarzy Polskich wraz z zagospodarowaniem w postaci ławek, koszy i oświetlenia</w:t>
            </w:r>
          </w:p>
        </w:tc>
        <w:tc>
          <w:tcPr>
            <w:tcW w:w="2410" w:type="dxa"/>
          </w:tcPr>
          <w:p w:rsidR="00C9639C" w:rsidRPr="00691586" w:rsidRDefault="00C9639C" w:rsidP="00C9639C">
            <w:pPr>
              <w:jc w:val="both"/>
              <w:rPr>
                <w:rFonts w:ascii="Cambria" w:hAnsi="Cambria"/>
              </w:rPr>
            </w:pPr>
            <w:r>
              <w:rPr>
                <w:rFonts w:ascii="Cambria" w:hAnsi="Cambria"/>
              </w:rPr>
              <w:t>1 900 000,00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7080">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spacing w:line="240" w:lineRule="auto"/>
              <w:ind w:firstLine="0"/>
              <w:rPr>
                <w:rFonts w:ascii="Cambria" w:hAnsi="Cambria"/>
                <w:sz w:val="24"/>
                <w:szCs w:val="24"/>
              </w:rPr>
            </w:pPr>
            <w:r w:rsidRPr="006C30BC">
              <w:rPr>
                <w:rFonts w:ascii="Cambria" w:hAnsi="Cambria"/>
                <w:color w:val="000000"/>
                <w:sz w:val="24"/>
                <w:szCs w:val="24"/>
                <w:lang w:eastAsia="pl-PL" w:bidi="pl-PL"/>
              </w:rPr>
              <w:t>P</w:t>
            </w:r>
            <w:r>
              <w:rPr>
                <w:rFonts w:ascii="Cambria" w:hAnsi="Cambria"/>
                <w:color w:val="000000"/>
                <w:sz w:val="24"/>
                <w:szCs w:val="24"/>
                <w:lang w:eastAsia="pl-PL" w:bidi="pl-PL"/>
              </w:rPr>
              <w:t>rzebudowa p</w:t>
            </w:r>
            <w:r w:rsidRPr="006C30BC">
              <w:rPr>
                <w:rFonts w:ascii="Cambria" w:hAnsi="Cambria"/>
                <w:color w:val="000000"/>
                <w:sz w:val="24"/>
                <w:szCs w:val="24"/>
                <w:lang w:eastAsia="pl-PL" w:bidi="pl-PL"/>
              </w:rPr>
              <w:t>oniemieckiej kanalizacji przebiegającej na terenie WDW</w:t>
            </w:r>
          </w:p>
        </w:tc>
        <w:tc>
          <w:tcPr>
            <w:tcW w:w="2410" w:type="dxa"/>
          </w:tcPr>
          <w:p w:rsidR="00C9639C" w:rsidRPr="00691586" w:rsidRDefault="00C9639C" w:rsidP="00C9639C">
            <w:pPr>
              <w:jc w:val="both"/>
              <w:rPr>
                <w:rFonts w:ascii="Cambria" w:hAnsi="Cambria"/>
              </w:rPr>
            </w:pPr>
            <w:r>
              <w:rPr>
                <w:rFonts w:ascii="Cambria" w:hAnsi="Cambria"/>
              </w:rPr>
              <w:t>900 000,00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7080">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spacing w:line="240" w:lineRule="auto"/>
              <w:ind w:firstLine="0"/>
              <w:rPr>
                <w:rFonts w:ascii="Cambria" w:hAnsi="Cambria"/>
                <w:sz w:val="24"/>
                <w:szCs w:val="24"/>
              </w:rPr>
            </w:pPr>
            <w:r w:rsidRPr="006C30BC">
              <w:rPr>
                <w:rFonts w:ascii="Cambria" w:hAnsi="Cambria"/>
                <w:color w:val="000000"/>
                <w:sz w:val="24"/>
                <w:szCs w:val="24"/>
                <w:lang w:eastAsia="pl-PL" w:bidi="pl-PL"/>
              </w:rPr>
              <w:t>Wykonanie nowej nawierzchni ul. Komandorskiej</w:t>
            </w:r>
          </w:p>
        </w:tc>
        <w:tc>
          <w:tcPr>
            <w:tcW w:w="2410" w:type="dxa"/>
          </w:tcPr>
          <w:p w:rsidR="00C9639C" w:rsidRPr="00691586" w:rsidRDefault="00C9639C" w:rsidP="00C9639C">
            <w:pPr>
              <w:jc w:val="both"/>
              <w:rPr>
                <w:rFonts w:ascii="Cambria" w:hAnsi="Cambria"/>
              </w:rPr>
            </w:pPr>
            <w:r>
              <w:rPr>
                <w:rFonts w:ascii="Cambria" w:hAnsi="Cambria"/>
              </w:rPr>
              <w:t>1 800 000,00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7080">
              <w:rPr>
                <w:rFonts w:ascii="Cambria" w:hAnsi="Cambria"/>
              </w:rPr>
              <w:t xml:space="preserve">środki Unii Europejskiej oraz </w:t>
            </w:r>
            <w:r w:rsidRPr="00DD7080">
              <w:rPr>
                <w:rFonts w:ascii="Cambria" w:hAnsi="Cambria"/>
              </w:rPr>
              <w:lastRenderedPageBreak/>
              <w:t>środki Gminy Dziwnów</w:t>
            </w:r>
          </w:p>
        </w:tc>
      </w:tr>
      <w:tr w:rsidR="00C9639C" w:rsidRPr="00691586" w:rsidTr="00D77751">
        <w:tc>
          <w:tcPr>
            <w:tcW w:w="6912" w:type="dxa"/>
          </w:tcPr>
          <w:p w:rsidR="00C9639C" w:rsidRPr="009E64F8" w:rsidRDefault="00C9639C" w:rsidP="00C9639C">
            <w:pPr>
              <w:rPr>
                <w:rFonts w:ascii="Cambria" w:hAnsi="Cambria"/>
                <w:sz w:val="24"/>
                <w:szCs w:val="24"/>
              </w:rPr>
            </w:pPr>
            <w:r w:rsidRPr="009E64F8">
              <w:rPr>
                <w:rFonts w:ascii="Cambria" w:hAnsi="Cambria"/>
                <w:color w:val="000000"/>
                <w:sz w:val="24"/>
                <w:szCs w:val="24"/>
                <w:lang w:eastAsia="pl-PL" w:bidi="pl-PL"/>
              </w:rPr>
              <w:lastRenderedPageBreak/>
              <w:t xml:space="preserve">Dokończenie budowy ul. </w:t>
            </w:r>
            <w:r w:rsidRPr="009E64F8">
              <w:rPr>
                <w:rFonts w:ascii="Cambria" w:hAnsi="Cambria"/>
                <w:sz w:val="24"/>
                <w:szCs w:val="24"/>
              </w:rPr>
              <w:t>Dz</w:t>
            </w:r>
            <w:r w:rsidRPr="009E64F8">
              <w:rPr>
                <w:rFonts w:ascii="Cambria" w:hAnsi="Cambria"/>
                <w:color w:val="000000"/>
                <w:sz w:val="24"/>
                <w:szCs w:val="24"/>
                <w:lang w:eastAsia="pl-PL" w:bidi="pl-PL"/>
              </w:rPr>
              <w:t>iwnej w obrębie tzw. osiedla WDW</w:t>
            </w:r>
          </w:p>
        </w:tc>
        <w:tc>
          <w:tcPr>
            <w:tcW w:w="2410" w:type="dxa"/>
          </w:tcPr>
          <w:p w:rsidR="00C9639C" w:rsidRPr="00691586" w:rsidRDefault="00C9639C" w:rsidP="00C9639C">
            <w:pPr>
              <w:jc w:val="both"/>
              <w:rPr>
                <w:rFonts w:ascii="Cambria" w:hAnsi="Cambria"/>
              </w:rPr>
            </w:pPr>
            <w:r>
              <w:rPr>
                <w:rFonts w:ascii="Cambria" w:hAnsi="Cambria"/>
              </w:rPr>
              <w:t>200 000,00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7080">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spacing w:line="240" w:lineRule="auto"/>
              <w:ind w:firstLine="0"/>
              <w:rPr>
                <w:rFonts w:ascii="Cambria" w:hAnsi="Cambria"/>
                <w:sz w:val="24"/>
                <w:szCs w:val="24"/>
              </w:rPr>
            </w:pPr>
            <w:r w:rsidRPr="006C30BC">
              <w:rPr>
                <w:rFonts w:ascii="Cambria" w:hAnsi="Cambria"/>
                <w:color w:val="000000"/>
                <w:sz w:val="24"/>
                <w:szCs w:val="24"/>
                <w:lang w:eastAsia="pl-PL" w:bidi="pl-PL"/>
              </w:rPr>
              <w:t>Zagospodarowanie terenu nad jeziorem „Martwa Dziwna" w formie murowanego grilla,</w:t>
            </w:r>
            <w:r w:rsidRPr="006C30BC">
              <w:rPr>
                <w:rFonts w:ascii="Cambria" w:hAnsi="Cambria"/>
                <w:sz w:val="24"/>
                <w:szCs w:val="24"/>
              </w:rPr>
              <w:t xml:space="preserve"> </w:t>
            </w:r>
            <w:r w:rsidRPr="006C30BC">
              <w:rPr>
                <w:rFonts w:ascii="Cambria" w:hAnsi="Cambria"/>
                <w:color w:val="000000"/>
                <w:sz w:val="24"/>
                <w:szCs w:val="24"/>
                <w:lang w:eastAsia="pl-PL" w:bidi="pl-PL"/>
              </w:rPr>
              <w:t>wyznaczenie miejsca na ognisko, wkopanie koszy, nawiezienie piasku oraz ułożenie na tafli wody pomostów pływających.</w:t>
            </w:r>
          </w:p>
        </w:tc>
        <w:tc>
          <w:tcPr>
            <w:tcW w:w="2410" w:type="dxa"/>
          </w:tcPr>
          <w:p w:rsidR="00C9639C" w:rsidRPr="00691586" w:rsidRDefault="00C9639C" w:rsidP="00C9639C">
            <w:pPr>
              <w:jc w:val="both"/>
              <w:rPr>
                <w:rFonts w:ascii="Cambria" w:hAnsi="Cambria"/>
              </w:rPr>
            </w:pPr>
            <w:r>
              <w:rPr>
                <w:rFonts w:ascii="Cambria" w:hAnsi="Cambria"/>
              </w:rPr>
              <w:t>800 000,00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D7080">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Stworzenie na ul. Dziwnej parkingu z naturalną nawierzchnią dla całego osiedla</w:t>
            </w:r>
            <w:r>
              <w:rPr>
                <w:rFonts w:ascii="Cambria" w:hAnsi="Cambria"/>
                <w:color w:val="000000"/>
                <w:sz w:val="24"/>
                <w:szCs w:val="24"/>
                <w:lang w:eastAsia="pl-PL" w:bidi="pl-PL"/>
              </w:rPr>
              <w:t>,</w:t>
            </w:r>
            <w:r w:rsidRPr="006C30BC">
              <w:rPr>
                <w:rFonts w:ascii="Cambria" w:hAnsi="Cambria"/>
                <w:color w:val="000000"/>
                <w:sz w:val="24"/>
                <w:szCs w:val="24"/>
                <w:lang w:eastAsia="pl-PL" w:bidi="pl-PL"/>
              </w:rPr>
              <w:t xml:space="preserve"> a przede wszystkim na wprost Dziwna 10 i między ul. Marynarki Wojennej a budynkiem przy Dziwna 11 i 12-cie. </w:t>
            </w:r>
          </w:p>
        </w:tc>
        <w:tc>
          <w:tcPr>
            <w:tcW w:w="2410" w:type="dxa"/>
          </w:tcPr>
          <w:p w:rsidR="00C9639C" w:rsidRPr="00691586" w:rsidRDefault="00C9639C" w:rsidP="00C9639C">
            <w:pPr>
              <w:jc w:val="both"/>
              <w:rPr>
                <w:rFonts w:ascii="Cambria" w:hAnsi="Cambria"/>
              </w:rPr>
            </w:pPr>
            <w:r>
              <w:rPr>
                <w:rFonts w:ascii="Cambria" w:hAnsi="Cambria"/>
              </w:rPr>
              <w:t>400 000,00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Zagospodarowanie terenów gminnych na miejsce integracyjne mieszkańców osiedla WDW (ławki z oparciami, krzewy ozdobne, klomby, dojście do zasilania dla urządzeń energochłonnych, itp.).</w:t>
            </w:r>
          </w:p>
        </w:tc>
        <w:tc>
          <w:tcPr>
            <w:tcW w:w="2410" w:type="dxa"/>
          </w:tcPr>
          <w:p w:rsidR="00C9639C" w:rsidRPr="00691586" w:rsidRDefault="000F727C" w:rsidP="00C9639C">
            <w:pPr>
              <w:jc w:val="both"/>
              <w:rPr>
                <w:rFonts w:ascii="Cambria" w:hAnsi="Cambria"/>
              </w:rPr>
            </w:pPr>
            <w:r>
              <w:rPr>
                <w:rFonts w:ascii="Cambria" w:hAnsi="Cambria"/>
              </w:rPr>
              <w:t>2</w:t>
            </w:r>
            <w:r w:rsidR="00C9639C">
              <w:rPr>
                <w:rFonts w:ascii="Cambria" w:hAnsi="Cambria"/>
              </w:rPr>
              <w:t>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35"/>
              </w:tabs>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Zbudowanie wieży widokowej </w:t>
            </w:r>
            <w:r w:rsidR="000F727C">
              <w:rPr>
                <w:rFonts w:ascii="Cambria" w:hAnsi="Cambria"/>
                <w:color w:val="000000"/>
                <w:sz w:val="24"/>
                <w:szCs w:val="24"/>
                <w:lang w:eastAsia="pl-PL" w:bidi="pl-PL"/>
              </w:rPr>
              <w:t>przy zalewie kamieńskim</w:t>
            </w:r>
          </w:p>
        </w:tc>
        <w:tc>
          <w:tcPr>
            <w:tcW w:w="2410" w:type="dxa"/>
          </w:tcPr>
          <w:p w:rsidR="00C9639C" w:rsidRPr="00691586" w:rsidRDefault="00C9639C" w:rsidP="00C9639C">
            <w:pPr>
              <w:jc w:val="both"/>
              <w:rPr>
                <w:rFonts w:ascii="Cambria" w:hAnsi="Cambria"/>
              </w:rPr>
            </w:pPr>
            <w:r>
              <w:rPr>
                <w:rFonts w:ascii="Cambria" w:hAnsi="Cambria"/>
              </w:rPr>
              <w:t>500 000,00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35"/>
              </w:tabs>
              <w:spacing w:line="240" w:lineRule="auto"/>
              <w:ind w:firstLine="0"/>
              <w:rPr>
                <w:rFonts w:ascii="Cambria" w:hAnsi="Cambria"/>
                <w:sz w:val="24"/>
                <w:szCs w:val="24"/>
              </w:rPr>
            </w:pPr>
            <w:r w:rsidRPr="006C30BC">
              <w:rPr>
                <w:rFonts w:ascii="Cambria" w:hAnsi="Cambria"/>
                <w:color w:val="000000"/>
                <w:sz w:val="24"/>
                <w:szCs w:val="24"/>
                <w:lang w:eastAsia="pl-PL" w:bidi="pl-PL"/>
              </w:rPr>
              <w:t>Wytyczenie i uporządkowanie ścieżki wokół jeziorka wraz z zamontowaniem ławek</w:t>
            </w:r>
          </w:p>
        </w:tc>
        <w:tc>
          <w:tcPr>
            <w:tcW w:w="2410" w:type="dxa"/>
          </w:tcPr>
          <w:p w:rsidR="00C9639C" w:rsidRPr="00691586" w:rsidRDefault="00C9639C" w:rsidP="00C9639C">
            <w:pPr>
              <w:jc w:val="both"/>
              <w:rPr>
                <w:rFonts w:ascii="Cambria" w:hAnsi="Cambria"/>
              </w:rPr>
            </w:pPr>
            <w:r>
              <w:rPr>
                <w:rFonts w:ascii="Cambria" w:hAnsi="Cambria"/>
              </w:rPr>
              <w:t>40 000,00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35"/>
              </w:tabs>
              <w:spacing w:line="240" w:lineRule="auto"/>
              <w:ind w:firstLine="0"/>
              <w:rPr>
                <w:rFonts w:ascii="Cambria" w:hAnsi="Cambria"/>
                <w:sz w:val="24"/>
                <w:szCs w:val="24"/>
              </w:rPr>
            </w:pPr>
            <w:r w:rsidRPr="006C30BC">
              <w:rPr>
                <w:rFonts w:ascii="Cambria" w:hAnsi="Cambria"/>
                <w:color w:val="000000"/>
                <w:sz w:val="24"/>
                <w:szCs w:val="24"/>
                <w:lang w:eastAsia="pl-PL" w:bidi="pl-PL"/>
              </w:rPr>
              <w:t>Renowacja ścieżki rowerowej przez las, udrożnienie jej trasy oraz oznakowanie w postaci tabliczek</w:t>
            </w:r>
          </w:p>
        </w:tc>
        <w:tc>
          <w:tcPr>
            <w:tcW w:w="2410" w:type="dxa"/>
          </w:tcPr>
          <w:p w:rsidR="00C9639C" w:rsidRPr="00691586" w:rsidRDefault="00C9639C" w:rsidP="00C9639C">
            <w:pPr>
              <w:jc w:val="both"/>
              <w:rPr>
                <w:rFonts w:ascii="Cambria" w:hAnsi="Cambria"/>
              </w:rPr>
            </w:pPr>
            <w:r>
              <w:rPr>
                <w:rFonts w:ascii="Cambria" w:hAnsi="Cambria"/>
              </w:rPr>
              <w:t>80 000,00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Budowa dojścia do plaży wzdłuż ścian falochronu, z utwardzoną </w:t>
            </w:r>
            <w:r w:rsidRPr="006C30BC">
              <w:rPr>
                <w:rFonts w:ascii="Cambria" w:hAnsi="Cambria"/>
                <w:color w:val="000000"/>
                <w:sz w:val="24"/>
                <w:szCs w:val="24"/>
                <w:lang w:eastAsia="pl-PL" w:bidi="pl-PL"/>
              </w:rPr>
              <w:lastRenderedPageBreak/>
              <w:t>nawierzchnią, ławkami i koszami</w:t>
            </w:r>
          </w:p>
        </w:tc>
        <w:tc>
          <w:tcPr>
            <w:tcW w:w="2410" w:type="dxa"/>
          </w:tcPr>
          <w:p w:rsidR="00C9639C" w:rsidRPr="00691586" w:rsidRDefault="00C9639C" w:rsidP="00C9639C">
            <w:pPr>
              <w:jc w:val="both"/>
              <w:rPr>
                <w:rFonts w:ascii="Cambria" w:hAnsi="Cambria"/>
              </w:rPr>
            </w:pPr>
            <w:r>
              <w:rPr>
                <w:rFonts w:ascii="Cambria" w:hAnsi="Cambria"/>
              </w:rPr>
              <w:lastRenderedPageBreak/>
              <w:t>300 000,00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 xml:space="preserve">środki Unii Europejskiej oraz </w:t>
            </w:r>
            <w:r w:rsidRPr="00DC3835">
              <w:rPr>
                <w:rFonts w:ascii="Cambria" w:hAnsi="Cambria"/>
              </w:rPr>
              <w:lastRenderedPageBreak/>
              <w:t>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lastRenderedPageBreak/>
              <w:t>Zagospodarowanie ławkami, klombami i koszami terenu przed jedynym wejściem na plażę na wyspowej części Dziwnowa</w:t>
            </w:r>
          </w:p>
        </w:tc>
        <w:tc>
          <w:tcPr>
            <w:tcW w:w="2410" w:type="dxa"/>
          </w:tcPr>
          <w:p w:rsidR="00C9639C" w:rsidRPr="00691586" w:rsidRDefault="00C9639C" w:rsidP="00C9639C">
            <w:pPr>
              <w:jc w:val="both"/>
              <w:rPr>
                <w:rFonts w:ascii="Cambria" w:hAnsi="Cambria"/>
              </w:rPr>
            </w:pPr>
            <w:r>
              <w:rPr>
                <w:rFonts w:ascii="Cambria" w:hAnsi="Cambria"/>
              </w:rPr>
              <w:t>60 000,00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Połączenie polbrukiem ulicy Dziwna z ulicą Marynarki Wojennej wzdłuż 9-tki</w:t>
            </w:r>
          </w:p>
        </w:tc>
        <w:tc>
          <w:tcPr>
            <w:tcW w:w="2410" w:type="dxa"/>
          </w:tcPr>
          <w:p w:rsidR="00C9639C" w:rsidRPr="00691586" w:rsidRDefault="00C9639C" w:rsidP="00C9639C">
            <w:pPr>
              <w:jc w:val="both"/>
              <w:rPr>
                <w:rFonts w:ascii="Cambria" w:hAnsi="Cambria"/>
              </w:rPr>
            </w:pPr>
            <w:r>
              <w:rPr>
                <w:rFonts w:ascii="Cambria" w:hAnsi="Cambria"/>
              </w:rPr>
              <w:t>120 000,00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Stworzenie </w:t>
            </w:r>
            <w:r>
              <w:rPr>
                <w:rFonts w:ascii="Cambria" w:hAnsi="Cambria"/>
                <w:color w:val="000000"/>
                <w:sz w:val="24"/>
                <w:szCs w:val="24"/>
                <w:lang w:eastAsia="pl-PL" w:bidi="pl-PL"/>
              </w:rPr>
              <w:t>miejsca</w:t>
            </w:r>
            <w:r w:rsidRPr="006C30BC">
              <w:rPr>
                <w:rFonts w:ascii="Cambria" w:hAnsi="Cambria"/>
                <w:color w:val="000000"/>
                <w:sz w:val="24"/>
                <w:szCs w:val="24"/>
                <w:lang w:eastAsia="pl-PL" w:bidi="pl-PL"/>
              </w:rPr>
              <w:t xml:space="preserve"> na spotkania rekreacyjno- integracyjne mieszkańców pod chmurką na terenie od WAM wzdłuż 9-tki od jej wewnętrznej strony</w:t>
            </w:r>
          </w:p>
        </w:tc>
        <w:tc>
          <w:tcPr>
            <w:tcW w:w="2410" w:type="dxa"/>
          </w:tcPr>
          <w:p w:rsidR="00C9639C" w:rsidRPr="00691586" w:rsidRDefault="00C9639C" w:rsidP="00C9639C">
            <w:pPr>
              <w:jc w:val="both"/>
              <w:rPr>
                <w:rFonts w:ascii="Cambria" w:hAnsi="Cambria"/>
              </w:rPr>
            </w:pPr>
            <w:r>
              <w:rPr>
                <w:rFonts w:ascii="Cambria" w:hAnsi="Cambria"/>
              </w:rPr>
              <w:t>60 000,00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DC3835">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Naprawa drogi i chodnika na terenach prowadzących do terenów 9-tki łączącej ulicę Dziwna z drogą wewnętrzną Wspólnoty Mieszkaniowej 9</w:t>
            </w:r>
          </w:p>
        </w:tc>
        <w:tc>
          <w:tcPr>
            <w:tcW w:w="2410" w:type="dxa"/>
          </w:tcPr>
          <w:p w:rsidR="00C9639C" w:rsidRPr="00691586" w:rsidRDefault="00C9639C" w:rsidP="00C9639C">
            <w:pPr>
              <w:jc w:val="both"/>
              <w:rPr>
                <w:rFonts w:ascii="Cambria" w:hAnsi="Cambria"/>
              </w:rPr>
            </w:pPr>
            <w:r>
              <w:rPr>
                <w:rFonts w:ascii="Cambria" w:hAnsi="Cambria"/>
              </w:rPr>
              <w:t>120 000,00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Zagospodarowanie terenu części wyspowej przy moście i przy przepompowni posadowionych przy drodze wojewódzkiej </w:t>
            </w:r>
          </w:p>
        </w:tc>
        <w:tc>
          <w:tcPr>
            <w:tcW w:w="2410" w:type="dxa"/>
          </w:tcPr>
          <w:p w:rsidR="00C9639C" w:rsidRPr="00691586" w:rsidRDefault="00C9639C" w:rsidP="00C9639C">
            <w:pPr>
              <w:jc w:val="both"/>
              <w:rPr>
                <w:rFonts w:ascii="Cambria" w:hAnsi="Cambria"/>
              </w:rPr>
            </w:pPr>
            <w:r>
              <w:rPr>
                <w:rFonts w:ascii="Cambria" w:hAnsi="Cambria"/>
              </w:rPr>
              <w:t>60 000,00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color w:val="000000"/>
                <w:sz w:val="24"/>
                <w:szCs w:val="24"/>
                <w:lang w:eastAsia="pl-PL" w:bidi="pl-PL"/>
              </w:rPr>
              <w:t xml:space="preserve">Rozbudowa skateparku </w:t>
            </w:r>
          </w:p>
        </w:tc>
        <w:tc>
          <w:tcPr>
            <w:tcW w:w="2410" w:type="dxa"/>
          </w:tcPr>
          <w:p w:rsidR="00C9639C" w:rsidRPr="00691586" w:rsidRDefault="00C9639C" w:rsidP="00C9639C">
            <w:pPr>
              <w:jc w:val="both"/>
              <w:rPr>
                <w:rFonts w:ascii="Cambria" w:hAnsi="Cambria"/>
              </w:rPr>
            </w:pPr>
            <w:r>
              <w:rPr>
                <w:rFonts w:ascii="Cambria" w:hAnsi="Cambria"/>
              </w:rPr>
              <w:t>150 000,00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sz w:val="24"/>
                <w:szCs w:val="24"/>
              </w:rPr>
              <w:t>Modernizacja oświetlenia</w:t>
            </w:r>
          </w:p>
        </w:tc>
        <w:tc>
          <w:tcPr>
            <w:tcW w:w="2410" w:type="dxa"/>
          </w:tcPr>
          <w:p w:rsidR="00C9639C" w:rsidRPr="00691586" w:rsidRDefault="00C9639C" w:rsidP="00C9639C">
            <w:pPr>
              <w:jc w:val="both"/>
              <w:rPr>
                <w:rFonts w:ascii="Cambria" w:hAnsi="Cambria"/>
              </w:rPr>
            </w:pPr>
            <w:r>
              <w:rPr>
                <w:rFonts w:ascii="Cambria" w:hAnsi="Cambria"/>
              </w:rPr>
              <w:t>250 000,00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sz w:val="24"/>
                <w:szCs w:val="24"/>
              </w:rPr>
              <w:t>Budowa Domu Kultury</w:t>
            </w:r>
          </w:p>
        </w:tc>
        <w:tc>
          <w:tcPr>
            <w:tcW w:w="2410" w:type="dxa"/>
          </w:tcPr>
          <w:p w:rsidR="00C9639C" w:rsidRPr="00691586" w:rsidRDefault="00C9639C" w:rsidP="00C9639C">
            <w:pPr>
              <w:jc w:val="both"/>
              <w:rPr>
                <w:rFonts w:ascii="Cambria" w:hAnsi="Cambria"/>
              </w:rPr>
            </w:pPr>
            <w:r>
              <w:rPr>
                <w:rFonts w:ascii="Cambria" w:hAnsi="Cambria"/>
              </w:rPr>
              <w:t>600 000,00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 xml:space="preserve">środki Unii Europejskiej oraz </w:t>
            </w:r>
            <w:r w:rsidRPr="006345AA">
              <w:rPr>
                <w:rFonts w:ascii="Cambria" w:hAnsi="Cambria"/>
              </w:rPr>
              <w:lastRenderedPageBreak/>
              <w:t>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sz w:val="24"/>
                <w:szCs w:val="24"/>
              </w:rPr>
              <w:lastRenderedPageBreak/>
              <w:t>Rewitalizacja parków i skwerów</w:t>
            </w:r>
          </w:p>
        </w:tc>
        <w:tc>
          <w:tcPr>
            <w:tcW w:w="2410" w:type="dxa"/>
          </w:tcPr>
          <w:p w:rsidR="00C9639C" w:rsidRPr="00691586" w:rsidRDefault="00C9639C" w:rsidP="00C9639C">
            <w:pPr>
              <w:jc w:val="both"/>
              <w:rPr>
                <w:rFonts w:ascii="Cambria" w:hAnsi="Cambria"/>
              </w:rPr>
            </w:pPr>
            <w:r>
              <w:rPr>
                <w:rFonts w:ascii="Cambria" w:hAnsi="Cambria"/>
              </w:rPr>
              <w:t>2 000 000,00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C9639C" w:rsidRPr="00691586" w:rsidTr="00D77751">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sidRPr="006C30BC">
              <w:rPr>
                <w:rFonts w:ascii="Cambria" w:hAnsi="Cambria"/>
                <w:sz w:val="24"/>
                <w:szCs w:val="24"/>
              </w:rPr>
              <w:t>Budowa bieżni lekkoatletycznej na stadionie</w:t>
            </w:r>
          </w:p>
        </w:tc>
        <w:tc>
          <w:tcPr>
            <w:tcW w:w="2410" w:type="dxa"/>
          </w:tcPr>
          <w:p w:rsidR="00C9639C" w:rsidRPr="00691586" w:rsidRDefault="00C9639C" w:rsidP="00C9639C">
            <w:pPr>
              <w:jc w:val="both"/>
              <w:rPr>
                <w:rFonts w:ascii="Cambria" w:hAnsi="Cambria"/>
              </w:rPr>
            </w:pPr>
            <w:r>
              <w:rPr>
                <w:rFonts w:ascii="Cambria" w:hAnsi="Cambria"/>
              </w:rPr>
              <w:t>200 000,00</w:t>
            </w:r>
          </w:p>
        </w:tc>
        <w:tc>
          <w:tcPr>
            <w:tcW w:w="2126" w:type="dxa"/>
          </w:tcPr>
          <w:p w:rsidR="00C9639C" w:rsidRPr="00691586" w:rsidRDefault="00686EBA" w:rsidP="00C9639C">
            <w:pPr>
              <w:jc w:val="both"/>
              <w:rPr>
                <w:rFonts w:ascii="Cambria" w:hAnsi="Cambria"/>
              </w:rPr>
            </w:pPr>
            <w:r>
              <w:rPr>
                <w:rFonts w:ascii="Cambria" w:hAnsi="Cambria"/>
              </w:rPr>
              <w:t>2017-2025</w:t>
            </w:r>
          </w:p>
        </w:tc>
        <w:tc>
          <w:tcPr>
            <w:tcW w:w="2268" w:type="dxa"/>
          </w:tcPr>
          <w:p w:rsidR="00C9639C" w:rsidRDefault="00C9639C" w:rsidP="00C9639C">
            <w:r w:rsidRPr="006345AA">
              <w:rPr>
                <w:rFonts w:ascii="Cambria" w:hAnsi="Cambria"/>
              </w:rPr>
              <w:t>środki Unii Europejskiej oraz środki Gminy Dziwnów</w:t>
            </w:r>
          </w:p>
        </w:tc>
      </w:tr>
      <w:tr w:rsidR="007B50CD" w:rsidRPr="00691586" w:rsidTr="00050693">
        <w:tc>
          <w:tcPr>
            <w:tcW w:w="13716" w:type="dxa"/>
            <w:gridSpan w:val="4"/>
            <w:shd w:val="clear" w:color="auto" w:fill="DEEAF6" w:themeFill="accent1" w:themeFillTint="33"/>
          </w:tcPr>
          <w:p w:rsidR="007B50CD" w:rsidRPr="00050693" w:rsidRDefault="007B50CD" w:rsidP="0090264E">
            <w:pPr>
              <w:jc w:val="center"/>
              <w:rPr>
                <w:rFonts w:ascii="Cambria" w:hAnsi="Cambria"/>
                <w:b/>
              </w:rPr>
            </w:pPr>
            <w:r w:rsidRPr="00050693">
              <w:rPr>
                <w:rFonts w:ascii="Cambria" w:hAnsi="Cambria"/>
                <w:b/>
              </w:rPr>
              <w:t>ZADANIA NIEINWESTYCYJNE</w:t>
            </w:r>
          </w:p>
        </w:tc>
      </w:tr>
      <w:tr w:rsidR="00C9639C" w:rsidRPr="00691586" w:rsidTr="00050693">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Pr>
                <w:rFonts w:ascii="Cambria" w:hAnsi="Cambria"/>
                <w:sz w:val="24"/>
                <w:szCs w:val="24"/>
              </w:rPr>
              <w:t>Kampanie promujące miejscowość</w:t>
            </w:r>
          </w:p>
        </w:tc>
        <w:tc>
          <w:tcPr>
            <w:tcW w:w="2410" w:type="dxa"/>
          </w:tcPr>
          <w:p w:rsidR="00C9639C" w:rsidRPr="00691586" w:rsidRDefault="001D09CF" w:rsidP="00C9639C">
            <w:pPr>
              <w:jc w:val="both"/>
              <w:rPr>
                <w:rFonts w:ascii="Cambria" w:hAnsi="Cambria"/>
              </w:rPr>
            </w:pPr>
            <w:r>
              <w:rPr>
                <w:rFonts w:ascii="Cambria" w:hAnsi="Cambria"/>
              </w:rPr>
              <w:t>6 000,00</w:t>
            </w:r>
          </w:p>
        </w:tc>
        <w:tc>
          <w:tcPr>
            <w:tcW w:w="2126" w:type="dxa"/>
          </w:tcPr>
          <w:p w:rsidR="00C9639C" w:rsidRPr="00691586" w:rsidRDefault="00C9639C" w:rsidP="00C9639C">
            <w:pPr>
              <w:jc w:val="both"/>
              <w:rPr>
                <w:rFonts w:ascii="Cambria" w:hAnsi="Cambria"/>
              </w:rPr>
            </w:pPr>
            <w:r>
              <w:rPr>
                <w:rFonts w:ascii="Cambria" w:hAnsi="Cambria"/>
              </w:rPr>
              <w:t xml:space="preserve">Cyklicznie </w:t>
            </w:r>
          </w:p>
        </w:tc>
        <w:tc>
          <w:tcPr>
            <w:tcW w:w="2268" w:type="dxa"/>
          </w:tcPr>
          <w:p w:rsidR="00C9639C" w:rsidRDefault="00C9639C" w:rsidP="00C9639C">
            <w:r w:rsidRPr="009E05F0">
              <w:rPr>
                <w:rFonts w:ascii="Cambria" w:hAnsi="Cambria"/>
              </w:rPr>
              <w:t>środki Unii Europejskiej oraz środki Gminy Dziwnów</w:t>
            </w:r>
          </w:p>
        </w:tc>
      </w:tr>
      <w:tr w:rsidR="00C9639C" w:rsidRPr="00691586" w:rsidTr="00050693">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Pr>
                <w:rFonts w:ascii="Cambria" w:hAnsi="Cambria"/>
                <w:sz w:val="24"/>
                <w:szCs w:val="24"/>
              </w:rPr>
              <w:t>Oznakowanie miejscowości</w:t>
            </w:r>
          </w:p>
        </w:tc>
        <w:tc>
          <w:tcPr>
            <w:tcW w:w="2410" w:type="dxa"/>
          </w:tcPr>
          <w:p w:rsidR="00C9639C" w:rsidRPr="00691586" w:rsidRDefault="001D09CF" w:rsidP="00C9639C">
            <w:pPr>
              <w:jc w:val="both"/>
              <w:rPr>
                <w:rFonts w:ascii="Cambria" w:hAnsi="Cambria"/>
              </w:rPr>
            </w:pPr>
            <w:r>
              <w:rPr>
                <w:rFonts w:ascii="Cambria" w:hAnsi="Cambria"/>
              </w:rPr>
              <w:t>7 000,00</w:t>
            </w:r>
          </w:p>
        </w:tc>
        <w:tc>
          <w:tcPr>
            <w:tcW w:w="2126" w:type="dxa"/>
          </w:tcPr>
          <w:p w:rsidR="00C9639C" w:rsidRPr="00C9639C" w:rsidRDefault="00C9639C" w:rsidP="00C9639C">
            <w:pPr>
              <w:jc w:val="both"/>
              <w:rPr>
                <w:rFonts w:ascii="Cambria" w:hAnsi="Cambria"/>
                <w:b/>
              </w:rPr>
            </w:pPr>
            <w:r>
              <w:rPr>
                <w:rFonts w:ascii="Cambria" w:hAnsi="Cambria"/>
              </w:rPr>
              <w:t>Cyklicznie</w:t>
            </w:r>
          </w:p>
        </w:tc>
        <w:tc>
          <w:tcPr>
            <w:tcW w:w="2268" w:type="dxa"/>
          </w:tcPr>
          <w:p w:rsidR="00C9639C" w:rsidRDefault="00C9639C" w:rsidP="00C9639C">
            <w:r w:rsidRPr="009E05F0">
              <w:rPr>
                <w:rFonts w:ascii="Cambria" w:hAnsi="Cambria"/>
              </w:rPr>
              <w:t>środki Unii Europejskiej oraz środki Gminy Dziwnów</w:t>
            </w:r>
          </w:p>
        </w:tc>
      </w:tr>
      <w:tr w:rsidR="00C9639C" w:rsidRPr="00691586" w:rsidTr="00050693">
        <w:tc>
          <w:tcPr>
            <w:tcW w:w="6912" w:type="dxa"/>
          </w:tcPr>
          <w:p w:rsidR="00C9639C" w:rsidRPr="006C30BC" w:rsidRDefault="00C9639C" w:rsidP="00C9639C">
            <w:pPr>
              <w:pStyle w:val="Teksttreci20"/>
              <w:tabs>
                <w:tab w:val="left" w:pos="993"/>
              </w:tabs>
              <w:spacing w:line="240" w:lineRule="auto"/>
              <w:ind w:firstLine="0"/>
              <w:rPr>
                <w:rFonts w:ascii="Cambria" w:hAnsi="Cambria"/>
                <w:sz w:val="24"/>
                <w:szCs w:val="24"/>
              </w:rPr>
            </w:pPr>
            <w:r>
              <w:rPr>
                <w:rFonts w:ascii="Cambria" w:hAnsi="Cambria"/>
                <w:sz w:val="24"/>
                <w:szCs w:val="24"/>
              </w:rPr>
              <w:t>Festyny dla mieszkańców i turystów</w:t>
            </w:r>
          </w:p>
        </w:tc>
        <w:tc>
          <w:tcPr>
            <w:tcW w:w="2410" w:type="dxa"/>
          </w:tcPr>
          <w:p w:rsidR="00C9639C" w:rsidRPr="00691586" w:rsidRDefault="001D09CF" w:rsidP="00C9639C">
            <w:pPr>
              <w:jc w:val="both"/>
              <w:rPr>
                <w:rFonts w:ascii="Cambria" w:hAnsi="Cambria"/>
              </w:rPr>
            </w:pPr>
            <w:r>
              <w:rPr>
                <w:rFonts w:ascii="Cambria" w:hAnsi="Cambria"/>
              </w:rPr>
              <w:t>40 000,00</w:t>
            </w:r>
          </w:p>
        </w:tc>
        <w:tc>
          <w:tcPr>
            <w:tcW w:w="2126" w:type="dxa"/>
          </w:tcPr>
          <w:p w:rsidR="00C9639C" w:rsidRPr="00691586" w:rsidRDefault="00C9639C" w:rsidP="00C9639C">
            <w:pPr>
              <w:jc w:val="both"/>
              <w:rPr>
                <w:rFonts w:ascii="Cambria" w:hAnsi="Cambria"/>
              </w:rPr>
            </w:pPr>
            <w:r>
              <w:rPr>
                <w:rFonts w:ascii="Cambria" w:hAnsi="Cambria"/>
              </w:rPr>
              <w:t>Cyklicznie</w:t>
            </w:r>
          </w:p>
        </w:tc>
        <w:tc>
          <w:tcPr>
            <w:tcW w:w="2268" w:type="dxa"/>
          </w:tcPr>
          <w:p w:rsidR="00C9639C" w:rsidRDefault="00C9639C" w:rsidP="00C9639C">
            <w:r w:rsidRPr="009E05F0">
              <w:rPr>
                <w:rFonts w:ascii="Cambria" w:hAnsi="Cambria"/>
              </w:rPr>
              <w:t>środki Unii Europejskiej oraz środki Gminy Dziwnów</w:t>
            </w:r>
          </w:p>
        </w:tc>
      </w:tr>
      <w:tr w:rsidR="00C9639C" w:rsidRPr="00691586" w:rsidTr="00050693">
        <w:tc>
          <w:tcPr>
            <w:tcW w:w="6912" w:type="dxa"/>
          </w:tcPr>
          <w:p w:rsidR="00C9639C" w:rsidRDefault="00C9639C" w:rsidP="00C9639C">
            <w:pPr>
              <w:pStyle w:val="Teksttreci20"/>
              <w:tabs>
                <w:tab w:val="left" w:pos="993"/>
              </w:tabs>
              <w:spacing w:line="240" w:lineRule="auto"/>
              <w:ind w:firstLine="0"/>
              <w:rPr>
                <w:rFonts w:ascii="Cambria" w:hAnsi="Cambria"/>
                <w:sz w:val="24"/>
                <w:szCs w:val="24"/>
              </w:rPr>
            </w:pPr>
            <w:r>
              <w:rPr>
                <w:rFonts w:ascii="Cambria" w:hAnsi="Cambria"/>
                <w:sz w:val="24"/>
                <w:szCs w:val="24"/>
              </w:rPr>
              <w:t>Szkolenia i kursy dokształcające dla mieszkańców</w:t>
            </w:r>
          </w:p>
        </w:tc>
        <w:tc>
          <w:tcPr>
            <w:tcW w:w="2410" w:type="dxa"/>
          </w:tcPr>
          <w:p w:rsidR="00C9639C" w:rsidRPr="00691586" w:rsidRDefault="001D09CF" w:rsidP="00C9639C">
            <w:pPr>
              <w:jc w:val="both"/>
              <w:rPr>
                <w:rFonts w:ascii="Cambria" w:hAnsi="Cambria"/>
              </w:rPr>
            </w:pPr>
            <w:r>
              <w:rPr>
                <w:rFonts w:ascii="Cambria" w:hAnsi="Cambria"/>
              </w:rPr>
              <w:t xml:space="preserve">3 000,00 </w:t>
            </w:r>
          </w:p>
        </w:tc>
        <w:tc>
          <w:tcPr>
            <w:tcW w:w="2126" w:type="dxa"/>
          </w:tcPr>
          <w:p w:rsidR="00C9639C" w:rsidRPr="00691586" w:rsidRDefault="00C9639C" w:rsidP="00C9639C">
            <w:pPr>
              <w:jc w:val="both"/>
              <w:rPr>
                <w:rFonts w:ascii="Cambria" w:hAnsi="Cambria"/>
              </w:rPr>
            </w:pPr>
            <w:r>
              <w:rPr>
                <w:rFonts w:ascii="Cambria" w:hAnsi="Cambria"/>
              </w:rPr>
              <w:t>Cyklicznie</w:t>
            </w:r>
          </w:p>
        </w:tc>
        <w:tc>
          <w:tcPr>
            <w:tcW w:w="2268" w:type="dxa"/>
          </w:tcPr>
          <w:p w:rsidR="00C9639C" w:rsidRDefault="00C9639C" w:rsidP="00C9639C">
            <w:r w:rsidRPr="009E05F0">
              <w:rPr>
                <w:rFonts w:ascii="Cambria" w:hAnsi="Cambria"/>
              </w:rPr>
              <w:t>środki Unii Europejskiej oraz środki Gminy Dziwnów</w:t>
            </w:r>
          </w:p>
        </w:tc>
      </w:tr>
    </w:tbl>
    <w:p w:rsidR="00D77751" w:rsidRDefault="00D77751" w:rsidP="000B0F22">
      <w:pPr>
        <w:spacing w:line="360" w:lineRule="auto"/>
      </w:pPr>
    </w:p>
    <w:p w:rsidR="00D77751" w:rsidRPr="00D77751" w:rsidRDefault="00D77751" w:rsidP="000B0F22">
      <w:pPr>
        <w:spacing w:line="360" w:lineRule="auto"/>
      </w:pPr>
    </w:p>
    <w:p w:rsidR="009B0793" w:rsidRDefault="009B0793" w:rsidP="00D3151D">
      <w:pPr>
        <w:spacing w:afterLines="120" w:line="360" w:lineRule="auto"/>
        <w:rPr>
          <w:rFonts w:ascii="Cambria" w:hAnsi="Cambria"/>
        </w:rPr>
        <w:sectPr w:rsidR="009B0793" w:rsidSect="009B0793">
          <w:pgSz w:w="16838" w:h="11906" w:orient="landscape"/>
          <w:pgMar w:top="1418" w:right="1418" w:bottom="1418" w:left="1418" w:header="709" w:footer="709" w:gutter="0"/>
          <w:cols w:space="708"/>
          <w:docGrid w:linePitch="360"/>
        </w:sectPr>
      </w:pPr>
    </w:p>
    <w:p w:rsidR="00D760BE" w:rsidRPr="0000361D" w:rsidRDefault="00EF580A" w:rsidP="000B0F22">
      <w:pPr>
        <w:pStyle w:val="Nagwek1"/>
        <w:spacing w:line="360" w:lineRule="auto"/>
        <w:rPr>
          <w:rFonts w:ascii="Cambria" w:hAnsi="Cambria"/>
        </w:rPr>
      </w:pPr>
      <w:bookmarkStart w:id="22" w:name="_Toc448999215"/>
      <w:r>
        <w:rPr>
          <w:rFonts w:ascii="Cambria" w:hAnsi="Cambria"/>
        </w:rPr>
        <w:lastRenderedPageBreak/>
        <w:t>7</w:t>
      </w:r>
      <w:r w:rsidR="00F73B3E" w:rsidRPr="0000361D">
        <w:rPr>
          <w:rFonts w:ascii="Cambria" w:hAnsi="Cambria"/>
        </w:rPr>
        <w:t xml:space="preserve">. </w:t>
      </w:r>
      <w:r w:rsidR="008809C9" w:rsidRPr="0000361D">
        <w:rPr>
          <w:rFonts w:ascii="Cambria" w:hAnsi="Cambria"/>
        </w:rPr>
        <w:t>Wdrożenie i monitoring Planu Odnowy Miejscowości</w:t>
      </w:r>
      <w:r w:rsidR="0027217C">
        <w:rPr>
          <w:rFonts w:ascii="Cambria" w:hAnsi="Cambria"/>
        </w:rPr>
        <w:t>.</w:t>
      </w:r>
      <w:bookmarkEnd w:id="22"/>
    </w:p>
    <w:p w:rsidR="008809C9" w:rsidRPr="00691586" w:rsidRDefault="008809C9" w:rsidP="00D3151D">
      <w:pPr>
        <w:pStyle w:val="Akapitzlist"/>
        <w:spacing w:afterLines="120" w:line="360" w:lineRule="auto"/>
        <w:ind w:left="0"/>
        <w:rPr>
          <w:rFonts w:ascii="Cambria" w:hAnsi="Cambria"/>
          <w:b/>
        </w:rPr>
      </w:pPr>
    </w:p>
    <w:p w:rsidR="00A924A5" w:rsidRDefault="008809C9" w:rsidP="00D3151D">
      <w:pPr>
        <w:pStyle w:val="Akapitzlist"/>
        <w:spacing w:afterLines="120" w:line="360" w:lineRule="auto"/>
        <w:ind w:left="0"/>
        <w:jc w:val="both"/>
        <w:rPr>
          <w:rFonts w:ascii="Cambria" w:hAnsi="Cambria"/>
          <w:sz w:val="24"/>
        </w:rPr>
      </w:pPr>
      <w:r w:rsidRPr="00E11473">
        <w:rPr>
          <w:rFonts w:ascii="Cambria" w:hAnsi="Cambria"/>
          <w:sz w:val="24"/>
        </w:rPr>
        <w:t xml:space="preserve">Wdrożenie Planu Odnowy Miejscowości rozpocznie się poprzez wprowadzenie go </w:t>
      </w:r>
      <w:r w:rsidR="00466605">
        <w:rPr>
          <w:rFonts w:ascii="Cambria" w:hAnsi="Cambria"/>
          <w:sz w:val="24"/>
        </w:rPr>
        <w:br/>
      </w:r>
      <w:r w:rsidRPr="00E11473">
        <w:rPr>
          <w:rFonts w:ascii="Cambria" w:hAnsi="Cambria"/>
          <w:sz w:val="24"/>
        </w:rPr>
        <w:t xml:space="preserve">w życie uchwałą Rady Miejskiej w  Dziwnowie. </w:t>
      </w:r>
      <w:r w:rsidR="006978BD" w:rsidRPr="00E11473">
        <w:rPr>
          <w:rFonts w:ascii="Cambria" w:hAnsi="Cambria"/>
          <w:sz w:val="24"/>
        </w:rPr>
        <w:t>Wdrożenie Planu będzie powier</w:t>
      </w:r>
      <w:r w:rsidR="00CC2051" w:rsidRPr="00E11473">
        <w:rPr>
          <w:rFonts w:ascii="Cambria" w:hAnsi="Cambria"/>
          <w:sz w:val="24"/>
        </w:rPr>
        <w:t>zone Burmistrzowi Gminy Dziwnów.</w:t>
      </w:r>
    </w:p>
    <w:p w:rsidR="00A924A5" w:rsidRDefault="00D82A15" w:rsidP="00D3151D">
      <w:pPr>
        <w:pStyle w:val="Akapitzlist"/>
        <w:spacing w:afterLines="120" w:line="360" w:lineRule="auto"/>
        <w:ind w:left="0"/>
        <w:jc w:val="both"/>
        <w:rPr>
          <w:rFonts w:ascii="Cambria" w:hAnsi="Cambria"/>
          <w:sz w:val="24"/>
        </w:rPr>
      </w:pPr>
      <w:r w:rsidRPr="00E11473">
        <w:rPr>
          <w:rFonts w:ascii="Cambria" w:hAnsi="Cambria"/>
          <w:sz w:val="24"/>
        </w:rPr>
        <w:t xml:space="preserve">Plan będzie podlegał stałemu monitorowaniu. </w:t>
      </w:r>
      <w:r w:rsidR="006978BD" w:rsidRPr="00E11473">
        <w:rPr>
          <w:rFonts w:ascii="Cambria" w:hAnsi="Cambria"/>
          <w:sz w:val="24"/>
        </w:rPr>
        <w:t xml:space="preserve">Monitorowanie przedsięwzięć, czyli dbanie o ich prawidłowy przebieg polega na stałym zbieraniu, </w:t>
      </w:r>
      <w:r w:rsidR="00510D3C">
        <w:rPr>
          <w:rFonts w:ascii="Cambria" w:hAnsi="Cambria"/>
          <w:sz w:val="24"/>
        </w:rPr>
        <w:t>analizowaniu</w:t>
      </w:r>
      <w:r w:rsidR="006978BD" w:rsidRPr="00E11473">
        <w:rPr>
          <w:rFonts w:ascii="Cambria" w:hAnsi="Cambria"/>
          <w:sz w:val="24"/>
        </w:rPr>
        <w:t xml:space="preserve"> i ocenie informacji rzeczowych i finansowych wskaźników, które opisują jego postęp i efekty. </w:t>
      </w:r>
      <w:r w:rsidR="00A87290" w:rsidRPr="00E11473">
        <w:rPr>
          <w:rFonts w:ascii="Cambria" w:hAnsi="Cambria"/>
          <w:sz w:val="24"/>
        </w:rPr>
        <w:t xml:space="preserve">Kontroli poddana zostanie realizacja zadań inwestycyjnych i projektów rozwojowych. </w:t>
      </w:r>
    </w:p>
    <w:p w:rsidR="00A924A5" w:rsidRDefault="00A87290" w:rsidP="00D3151D">
      <w:pPr>
        <w:pStyle w:val="Akapitzlist"/>
        <w:spacing w:afterLines="120" w:line="360" w:lineRule="auto"/>
        <w:ind w:left="0"/>
        <w:jc w:val="both"/>
        <w:rPr>
          <w:rFonts w:ascii="Cambria" w:hAnsi="Cambria"/>
          <w:sz w:val="24"/>
        </w:rPr>
      </w:pPr>
      <w:r w:rsidRPr="00E11473">
        <w:rPr>
          <w:rFonts w:ascii="Cambria" w:hAnsi="Cambria"/>
          <w:sz w:val="24"/>
        </w:rPr>
        <w:t>Celem monitoringu będzie ocena efektywności wykorzystania posiadanych środków pieniężnych oraz diagnozowanie trudności mogących mieć wpływ na realizowane inwestycje, zwłaszcza terminowość ich zakończenia.</w:t>
      </w:r>
      <w:r w:rsidR="00D82A15" w:rsidRPr="00E11473">
        <w:rPr>
          <w:rFonts w:ascii="Cambria" w:hAnsi="Cambria"/>
          <w:sz w:val="24"/>
        </w:rPr>
        <w:t xml:space="preserve"> </w:t>
      </w:r>
      <w:r w:rsidR="00D82CD3" w:rsidRPr="00E11473">
        <w:rPr>
          <w:rFonts w:ascii="Cambria" w:hAnsi="Cambria"/>
          <w:sz w:val="24"/>
        </w:rPr>
        <w:t xml:space="preserve">Ocena Planu ma za zadanie stwierdzenie trafności i celowości planowanych projektów względem potrzeb, ocenienie efektów i korzyści z ich wdrożenia, a także ich wpływ na kwestie kluczowe. </w:t>
      </w:r>
    </w:p>
    <w:p w:rsidR="00A924A5" w:rsidRDefault="00A924A5" w:rsidP="00D3151D">
      <w:pPr>
        <w:pStyle w:val="Akapitzlist"/>
        <w:spacing w:afterLines="120" w:line="360" w:lineRule="auto"/>
        <w:ind w:left="0"/>
        <w:jc w:val="both"/>
        <w:rPr>
          <w:rFonts w:ascii="Cambria" w:hAnsi="Cambria"/>
          <w:sz w:val="24"/>
        </w:rPr>
      </w:pPr>
    </w:p>
    <w:p w:rsidR="00A924A5" w:rsidRDefault="00D82A15" w:rsidP="00D3151D">
      <w:pPr>
        <w:pStyle w:val="Akapitzlist"/>
        <w:spacing w:afterLines="120" w:line="360" w:lineRule="auto"/>
        <w:ind w:left="0"/>
        <w:jc w:val="both"/>
        <w:rPr>
          <w:rFonts w:ascii="Cambria" w:hAnsi="Cambria"/>
          <w:sz w:val="24"/>
        </w:rPr>
      </w:pPr>
      <w:r w:rsidRPr="00E11473">
        <w:rPr>
          <w:rFonts w:ascii="Cambria" w:hAnsi="Cambria"/>
          <w:sz w:val="24"/>
        </w:rPr>
        <w:t xml:space="preserve">Proces ten będzie miał za zadanie analizowanie stanu zaawansowania przyjętych działań oraz zgodności ich z postawionymi założeniami. Stan realizacji zaplanowanych działań </w:t>
      </w:r>
      <w:r w:rsidR="005B0081">
        <w:rPr>
          <w:rFonts w:ascii="Cambria" w:hAnsi="Cambria"/>
          <w:sz w:val="24"/>
        </w:rPr>
        <w:br/>
      </w:r>
      <w:r w:rsidRPr="00E11473">
        <w:rPr>
          <w:rFonts w:ascii="Cambria" w:hAnsi="Cambria"/>
          <w:sz w:val="24"/>
        </w:rPr>
        <w:t>i ich weryfikacja będzie procesem ciągłym, trwającym od momentu rozpoczęcia planowanych inwestycji, poprzez ich realizację, aż do momentu zakończenia.</w:t>
      </w:r>
    </w:p>
    <w:p w:rsidR="00A924A5" w:rsidRDefault="00D82A15" w:rsidP="00D3151D">
      <w:pPr>
        <w:pStyle w:val="Akapitzlist"/>
        <w:spacing w:afterLines="120" w:line="360" w:lineRule="auto"/>
        <w:ind w:left="0"/>
        <w:jc w:val="both"/>
        <w:rPr>
          <w:rFonts w:ascii="Cambria" w:hAnsi="Cambria"/>
          <w:sz w:val="24"/>
        </w:rPr>
      </w:pPr>
      <w:r w:rsidRPr="00E11473">
        <w:rPr>
          <w:rFonts w:ascii="Cambria" w:hAnsi="Cambria"/>
          <w:sz w:val="24"/>
        </w:rPr>
        <w:t>Monitorowanie odbywać się będzie poprzez sprawdzanie rzeczywistego stanu realizacji zadań oraz poprzez analizowanie statystyk i sporządzanie raportów.</w:t>
      </w:r>
      <w:r w:rsidR="00D82CD3" w:rsidRPr="00E11473">
        <w:rPr>
          <w:rFonts w:ascii="Cambria" w:hAnsi="Cambria"/>
          <w:sz w:val="24"/>
        </w:rPr>
        <w:t xml:space="preserve"> Plan, w razie zaistnienie takiej konieczności, </w:t>
      </w:r>
      <w:r w:rsidRPr="00E11473">
        <w:rPr>
          <w:rFonts w:ascii="Cambria" w:hAnsi="Cambria"/>
          <w:sz w:val="24"/>
        </w:rPr>
        <w:t>będzie modyfikowany i uaktualniany.</w:t>
      </w:r>
    </w:p>
    <w:p w:rsidR="00A924A5" w:rsidRDefault="00A87290" w:rsidP="00D3151D">
      <w:pPr>
        <w:pStyle w:val="Akapitzlist"/>
        <w:spacing w:afterLines="120" w:line="360" w:lineRule="auto"/>
        <w:ind w:left="0"/>
        <w:jc w:val="both"/>
        <w:rPr>
          <w:rFonts w:ascii="Cambria" w:hAnsi="Cambria"/>
          <w:sz w:val="24"/>
        </w:rPr>
      </w:pPr>
      <w:r w:rsidRPr="00E11473">
        <w:rPr>
          <w:rFonts w:ascii="Cambria" w:hAnsi="Cambria"/>
          <w:sz w:val="24"/>
        </w:rPr>
        <w:t xml:space="preserve">Planowane efekty zostaną zrealizowane dzięki współpracy sektora publicznego, prywatnego i organizacji pozarządowych. </w:t>
      </w:r>
    </w:p>
    <w:p w:rsidR="00A924A5" w:rsidRDefault="006978BD" w:rsidP="00D3151D">
      <w:pPr>
        <w:pStyle w:val="Akapitzlist"/>
        <w:spacing w:afterLines="120" w:line="360" w:lineRule="auto"/>
        <w:ind w:left="0"/>
        <w:jc w:val="both"/>
        <w:rPr>
          <w:rFonts w:ascii="Cambria" w:hAnsi="Cambria"/>
          <w:sz w:val="24"/>
        </w:rPr>
      </w:pPr>
      <w:r w:rsidRPr="00E11473">
        <w:rPr>
          <w:rFonts w:ascii="Cambria" w:hAnsi="Cambria"/>
          <w:sz w:val="24"/>
        </w:rPr>
        <w:t xml:space="preserve">W monitorowaniu udział będą brały podmioty oraz komórki organizacyjne Urzędu Miejskiego w Dziwnowie zaangażowane we wdrożenie Planu Odnowy Miejscowości Dziwnów. </w:t>
      </w:r>
    </w:p>
    <w:p w:rsidR="003906D3" w:rsidRDefault="003906D3" w:rsidP="000B0F22">
      <w:pPr>
        <w:spacing w:line="360" w:lineRule="auto"/>
        <w:rPr>
          <w:rFonts w:ascii="Cambria" w:hAnsi="Cambria"/>
          <w:sz w:val="24"/>
        </w:rPr>
      </w:pPr>
      <w:r>
        <w:rPr>
          <w:rFonts w:ascii="Cambria" w:hAnsi="Cambria"/>
          <w:sz w:val="24"/>
        </w:rPr>
        <w:br w:type="page"/>
      </w:r>
    </w:p>
    <w:p w:rsidR="00D82CD3" w:rsidRDefault="00EF580A" w:rsidP="000B0F22">
      <w:pPr>
        <w:pStyle w:val="Nagwek1"/>
        <w:spacing w:line="360" w:lineRule="auto"/>
        <w:rPr>
          <w:rFonts w:ascii="Cambria" w:hAnsi="Cambria"/>
        </w:rPr>
      </w:pPr>
      <w:bookmarkStart w:id="23" w:name="_Toc448999216"/>
      <w:r>
        <w:rPr>
          <w:rFonts w:ascii="Cambria" w:hAnsi="Cambria"/>
        </w:rPr>
        <w:lastRenderedPageBreak/>
        <w:t>8</w:t>
      </w:r>
      <w:r w:rsidR="00F73B3E" w:rsidRPr="0000361D">
        <w:rPr>
          <w:rFonts w:ascii="Cambria" w:hAnsi="Cambria"/>
        </w:rPr>
        <w:t xml:space="preserve">. </w:t>
      </w:r>
      <w:r w:rsidR="00D82CD3" w:rsidRPr="0000361D">
        <w:rPr>
          <w:rFonts w:ascii="Cambria" w:hAnsi="Cambria"/>
        </w:rPr>
        <w:t>Podsumowanie</w:t>
      </w:r>
      <w:r w:rsidR="0027217C">
        <w:rPr>
          <w:rFonts w:ascii="Cambria" w:hAnsi="Cambria"/>
        </w:rPr>
        <w:t>.</w:t>
      </w:r>
      <w:bookmarkEnd w:id="23"/>
    </w:p>
    <w:p w:rsidR="000B0C8F" w:rsidRPr="00E11473" w:rsidRDefault="00D82CD3" w:rsidP="00D3151D">
      <w:pPr>
        <w:pStyle w:val="Akapitzlist"/>
        <w:spacing w:afterLines="120" w:line="360" w:lineRule="auto"/>
        <w:ind w:left="0"/>
        <w:jc w:val="both"/>
        <w:rPr>
          <w:rFonts w:ascii="Cambria" w:hAnsi="Cambria"/>
          <w:sz w:val="24"/>
        </w:rPr>
      </w:pPr>
      <w:r w:rsidRPr="00E11473">
        <w:rPr>
          <w:rFonts w:ascii="Cambria" w:hAnsi="Cambria"/>
          <w:sz w:val="24"/>
        </w:rPr>
        <w:t>,,Plan Odnowy Miejscowości Dziwnów na lata 2016- 202</w:t>
      </w:r>
      <w:r w:rsidR="00420017">
        <w:rPr>
          <w:rFonts w:ascii="Cambria" w:hAnsi="Cambria"/>
          <w:sz w:val="24"/>
        </w:rPr>
        <w:t>5</w:t>
      </w:r>
      <w:r w:rsidRPr="00E11473">
        <w:rPr>
          <w:rFonts w:ascii="Cambria" w:hAnsi="Cambria"/>
          <w:sz w:val="24"/>
        </w:rPr>
        <w:t xml:space="preserve">” </w:t>
      </w:r>
      <w:r w:rsidR="00F70524" w:rsidRPr="00E11473">
        <w:rPr>
          <w:rFonts w:ascii="Cambria" w:hAnsi="Cambria"/>
          <w:sz w:val="24"/>
        </w:rPr>
        <w:t xml:space="preserve">jest elementem odnowy </w:t>
      </w:r>
      <w:r w:rsidR="003E260B" w:rsidRPr="00E11473">
        <w:rPr>
          <w:rFonts w:ascii="Cambria" w:hAnsi="Cambria"/>
          <w:sz w:val="24"/>
        </w:rPr>
        <w:t>miejscowości</w:t>
      </w:r>
      <w:r w:rsidR="00F70524" w:rsidRPr="00E11473">
        <w:rPr>
          <w:rFonts w:ascii="Cambria" w:hAnsi="Cambria"/>
          <w:sz w:val="24"/>
        </w:rPr>
        <w:t xml:space="preserve">, </w:t>
      </w:r>
      <w:r w:rsidR="00380DF5" w:rsidRPr="00E11473">
        <w:rPr>
          <w:rFonts w:ascii="Cambria" w:hAnsi="Cambria"/>
          <w:sz w:val="24"/>
        </w:rPr>
        <w:t xml:space="preserve">stanowi szczegółową koncepcję i wizję jej rozwoju oraz ukazuje zaangażowanie oraz aktywność mieszkańców. Zasadniczym celem jest wzmocnienie działań służących zmniejszeniu dysproporcji i różnic w poziomie rozwoju poszczególnych obszarów. </w:t>
      </w:r>
    </w:p>
    <w:p w:rsidR="00A924A5" w:rsidRDefault="000B0C8F" w:rsidP="00D3151D">
      <w:pPr>
        <w:pStyle w:val="Akapitzlist"/>
        <w:spacing w:afterLines="120" w:line="360" w:lineRule="auto"/>
        <w:ind w:left="0"/>
        <w:jc w:val="both"/>
        <w:rPr>
          <w:rFonts w:ascii="Cambria" w:hAnsi="Cambria"/>
          <w:sz w:val="24"/>
        </w:rPr>
      </w:pPr>
      <w:r w:rsidRPr="00E11473">
        <w:rPr>
          <w:rFonts w:ascii="Cambria" w:hAnsi="Cambria"/>
          <w:sz w:val="24"/>
        </w:rPr>
        <w:t xml:space="preserve">Sporządzenie i uchwalenie dokumentu stanowi niezbędny warunek przy aplikowaniu </w:t>
      </w:r>
      <w:r w:rsidR="00466605">
        <w:rPr>
          <w:rFonts w:ascii="Cambria" w:hAnsi="Cambria"/>
          <w:sz w:val="24"/>
        </w:rPr>
        <w:br/>
      </w:r>
      <w:r w:rsidRPr="00E11473">
        <w:rPr>
          <w:rFonts w:ascii="Cambria" w:hAnsi="Cambria"/>
          <w:sz w:val="24"/>
        </w:rPr>
        <w:t>o środki finansowe w ramach ,,Programu Rozwoju Obszarów Wiejskich 2014- 2020”.</w:t>
      </w:r>
    </w:p>
    <w:p w:rsidR="00A924A5" w:rsidRDefault="00380DF5" w:rsidP="00D3151D">
      <w:pPr>
        <w:pStyle w:val="Akapitzlist"/>
        <w:spacing w:afterLines="120" w:line="360" w:lineRule="auto"/>
        <w:ind w:left="0"/>
        <w:jc w:val="both"/>
        <w:rPr>
          <w:rFonts w:ascii="Cambria" w:hAnsi="Cambria"/>
          <w:sz w:val="24"/>
        </w:rPr>
      </w:pPr>
      <w:r w:rsidRPr="00E11473">
        <w:rPr>
          <w:rFonts w:ascii="Cambria" w:hAnsi="Cambria"/>
          <w:sz w:val="24"/>
        </w:rPr>
        <w:t>Plan z</w:t>
      </w:r>
      <w:r w:rsidR="00D82CD3" w:rsidRPr="00E11473">
        <w:rPr>
          <w:rFonts w:ascii="Cambria" w:hAnsi="Cambria"/>
          <w:sz w:val="24"/>
        </w:rPr>
        <w:t xml:space="preserve">akłada realizację przedsięwzięć, które mają na celu </w:t>
      </w:r>
      <w:r w:rsidR="004F495E" w:rsidRPr="00E11473">
        <w:rPr>
          <w:rFonts w:ascii="Cambria" w:hAnsi="Cambria"/>
          <w:sz w:val="24"/>
        </w:rPr>
        <w:t>aktywiz</w:t>
      </w:r>
      <w:r w:rsidR="00F70524" w:rsidRPr="00E11473">
        <w:rPr>
          <w:rFonts w:ascii="Cambria" w:hAnsi="Cambria"/>
          <w:sz w:val="24"/>
        </w:rPr>
        <w:t>owanie</w:t>
      </w:r>
      <w:r w:rsidR="00D82CD3" w:rsidRPr="00E11473">
        <w:rPr>
          <w:rFonts w:ascii="Cambria" w:hAnsi="Cambria"/>
          <w:sz w:val="24"/>
        </w:rPr>
        <w:t xml:space="preserve"> środowisk lokalnych oraz </w:t>
      </w:r>
      <w:r w:rsidR="00F70524" w:rsidRPr="00E11473">
        <w:rPr>
          <w:rFonts w:ascii="Cambria" w:hAnsi="Cambria"/>
          <w:sz w:val="24"/>
        </w:rPr>
        <w:t>inicjowanie</w:t>
      </w:r>
      <w:r w:rsidR="00D82CD3" w:rsidRPr="00E11473">
        <w:rPr>
          <w:rFonts w:ascii="Cambria" w:hAnsi="Cambria"/>
          <w:sz w:val="24"/>
        </w:rPr>
        <w:t xml:space="preserve"> współpracy </w:t>
      </w:r>
      <w:r w:rsidR="00F70524" w:rsidRPr="00E11473">
        <w:rPr>
          <w:rFonts w:ascii="Cambria" w:hAnsi="Cambria"/>
          <w:sz w:val="24"/>
        </w:rPr>
        <w:t xml:space="preserve">umożliwiającej zachowanie dziedzictwa kulturowego i specyfiki obszarów. </w:t>
      </w:r>
      <w:r w:rsidRPr="00E11473">
        <w:rPr>
          <w:rFonts w:ascii="Cambria" w:hAnsi="Cambria"/>
          <w:sz w:val="24"/>
        </w:rPr>
        <w:t>Integruje potrzeby społeczności lokalnej w zakresie ładu kulturowo- ekologicznego, społecznego, gospodarczo- infrastrukturalnego.</w:t>
      </w:r>
    </w:p>
    <w:p w:rsidR="00A924A5" w:rsidRDefault="00D82CD3" w:rsidP="00D3151D">
      <w:pPr>
        <w:pStyle w:val="Akapitzlist"/>
        <w:spacing w:afterLines="120" w:line="360" w:lineRule="auto"/>
        <w:ind w:left="0"/>
        <w:jc w:val="both"/>
        <w:rPr>
          <w:rFonts w:ascii="Cambria" w:hAnsi="Cambria"/>
          <w:sz w:val="24"/>
        </w:rPr>
      </w:pPr>
      <w:r w:rsidRPr="00E11473">
        <w:rPr>
          <w:rFonts w:ascii="Cambria" w:hAnsi="Cambria"/>
          <w:sz w:val="24"/>
        </w:rPr>
        <w:t xml:space="preserve">Realizacja Planu ma służyć integracji społeczności lokalnej, większemu zaangażowaniu </w:t>
      </w:r>
      <w:r w:rsidR="005B0081">
        <w:rPr>
          <w:rFonts w:ascii="Cambria" w:hAnsi="Cambria"/>
          <w:sz w:val="24"/>
        </w:rPr>
        <w:br/>
      </w:r>
      <w:r w:rsidRPr="00E11473">
        <w:rPr>
          <w:rFonts w:ascii="Cambria" w:hAnsi="Cambria"/>
          <w:sz w:val="24"/>
        </w:rPr>
        <w:t>w sprawy miejscowości i roz</w:t>
      </w:r>
      <w:r w:rsidR="00F70524" w:rsidRPr="00E11473">
        <w:rPr>
          <w:rFonts w:ascii="Cambria" w:hAnsi="Cambria"/>
          <w:sz w:val="24"/>
        </w:rPr>
        <w:t xml:space="preserve">wojowi organizacji społecznych </w:t>
      </w:r>
      <w:r w:rsidR="000B0C8F" w:rsidRPr="00E11473">
        <w:rPr>
          <w:rFonts w:ascii="Cambria" w:hAnsi="Cambria"/>
          <w:sz w:val="24"/>
        </w:rPr>
        <w:t>oraz zagospodarowaniu wolnego czasu dzieci i młodzieży</w:t>
      </w:r>
      <w:r w:rsidR="00F70524" w:rsidRPr="00E11473">
        <w:rPr>
          <w:rFonts w:ascii="Cambria" w:hAnsi="Cambria"/>
          <w:sz w:val="24"/>
        </w:rPr>
        <w:t xml:space="preserve">. Przyczyni się do wzrostu atrakcyjności turystycznej </w:t>
      </w:r>
      <w:r w:rsidR="00466605">
        <w:rPr>
          <w:rFonts w:ascii="Cambria" w:hAnsi="Cambria"/>
          <w:sz w:val="24"/>
        </w:rPr>
        <w:br/>
      </w:r>
      <w:r w:rsidR="00F70524" w:rsidRPr="00E11473">
        <w:rPr>
          <w:rFonts w:ascii="Cambria" w:hAnsi="Cambria"/>
          <w:sz w:val="24"/>
        </w:rPr>
        <w:t>i inwestycyjnej miejscowości, a także do jej promowania.</w:t>
      </w:r>
    </w:p>
    <w:p w:rsidR="00A924A5" w:rsidRDefault="003E260B" w:rsidP="00D3151D">
      <w:pPr>
        <w:pStyle w:val="Akapitzlist"/>
        <w:spacing w:afterLines="120" w:line="360" w:lineRule="auto"/>
        <w:ind w:left="0"/>
        <w:jc w:val="both"/>
        <w:rPr>
          <w:rFonts w:ascii="Cambria" w:hAnsi="Cambria"/>
          <w:sz w:val="24"/>
        </w:rPr>
      </w:pPr>
      <w:r w:rsidRPr="00E11473">
        <w:rPr>
          <w:rFonts w:ascii="Cambria" w:hAnsi="Cambria"/>
          <w:sz w:val="24"/>
        </w:rPr>
        <w:t>Efektem realizacji działań wskazanych w niniejszym planie będzie wizerunek nowoczesnej miejsco</w:t>
      </w:r>
      <w:r w:rsidR="000B0C8F" w:rsidRPr="00E11473">
        <w:rPr>
          <w:rFonts w:ascii="Cambria" w:hAnsi="Cambria"/>
          <w:sz w:val="24"/>
        </w:rPr>
        <w:t>wości z aktywnymi mieszkańcami oraz wzrost jej znaczenia jako lokalnego ośrodka rozwoju kultury, edukacji, sportu i rekreacji.</w:t>
      </w:r>
    </w:p>
    <w:p w:rsidR="00A924A5" w:rsidRDefault="00A924A5" w:rsidP="00D3151D">
      <w:pPr>
        <w:pStyle w:val="Akapitzlist"/>
        <w:spacing w:afterLines="120" w:line="360" w:lineRule="auto"/>
        <w:ind w:left="0"/>
        <w:jc w:val="both"/>
        <w:rPr>
          <w:rFonts w:ascii="Cambria" w:hAnsi="Cambria"/>
        </w:rPr>
      </w:pPr>
    </w:p>
    <w:p w:rsidR="00A924A5" w:rsidRDefault="00A924A5" w:rsidP="00496405">
      <w:pPr>
        <w:pStyle w:val="Akapitzlist"/>
        <w:spacing w:afterLines="120" w:line="360" w:lineRule="auto"/>
        <w:ind w:left="0"/>
        <w:jc w:val="both"/>
        <w:rPr>
          <w:rFonts w:ascii="Cambria" w:hAnsi="Cambria"/>
        </w:rPr>
      </w:pPr>
    </w:p>
    <w:sectPr w:rsidR="00A924A5" w:rsidSect="0063646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EEF" w:rsidRDefault="00556EEF" w:rsidP="00A67A71">
      <w:pPr>
        <w:spacing w:after="0" w:line="240" w:lineRule="auto"/>
      </w:pPr>
      <w:r>
        <w:separator/>
      </w:r>
    </w:p>
  </w:endnote>
  <w:endnote w:type="continuationSeparator" w:id="0">
    <w:p w:rsidR="00556EEF" w:rsidRDefault="00556EEF" w:rsidP="00A67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TE1EE8348t00">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70398"/>
      <w:docPartObj>
        <w:docPartGallery w:val="Page Numbers (Bottom of Page)"/>
        <w:docPartUnique/>
      </w:docPartObj>
    </w:sdtPr>
    <w:sdtContent>
      <w:p w:rsidR="006178E8" w:rsidRDefault="00496405">
        <w:pPr>
          <w:pStyle w:val="Stopka"/>
          <w:jc w:val="right"/>
        </w:pPr>
        <w:r>
          <w:fldChar w:fldCharType="begin"/>
        </w:r>
        <w:r w:rsidR="006178E8">
          <w:instrText>PAGE   \* MERGEFORMAT</w:instrText>
        </w:r>
        <w:r>
          <w:fldChar w:fldCharType="separate"/>
        </w:r>
        <w:r w:rsidR="00D3151D">
          <w:rPr>
            <w:noProof/>
          </w:rPr>
          <w:t>57</w:t>
        </w:r>
        <w:r>
          <w:rPr>
            <w:noProof/>
          </w:rPr>
          <w:fldChar w:fldCharType="end"/>
        </w:r>
      </w:p>
    </w:sdtContent>
  </w:sdt>
  <w:p w:rsidR="006178E8" w:rsidRDefault="006178E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EEF" w:rsidRDefault="00556EEF" w:rsidP="00A67A71">
      <w:pPr>
        <w:spacing w:after="0" w:line="240" w:lineRule="auto"/>
      </w:pPr>
      <w:r>
        <w:separator/>
      </w:r>
    </w:p>
  </w:footnote>
  <w:footnote w:type="continuationSeparator" w:id="0">
    <w:p w:rsidR="00556EEF" w:rsidRDefault="00556EEF" w:rsidP="00A67A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9AD"/>
    <w:multiLevelType w:val="hybridMultilevel"/>
    <w:tmpl w:val="5150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074305"/>
    <w:multiLevelType w:val="hybridMultilevel"/>
    <w:tmpl w:val="AF920522"/>
    <w:lvl w:ilvl="0" w:tplc="C80E7C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2B02D5"/>
    <w:multiLevelType w:val="hybridMultilevel"/>
    <w:tmpl w:val="9ACE37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7A7A34"/>
    <w:multiLevelType w:val="hybridMultilevel"/>
    <w:tmpl w:val="E0641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B15140"/>
    <w:multiLevelType w:val="hybridMultilevel"/>
    <w:tmpl w:val="AD8668EA"/>
    <w:lvl w:ilvl="0" w:tplc="206AE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2F53A3"/>
    <w:multiLevelType w:val="hybridMultilevel"/>
    <w:tmpl w:val="680AB720"/>
    <w:lvl w:ilvl="0" w:tplc="EB187B30">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4621745"/>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FC352B"/>
    <w:multiLevelType w:val="hybridMultilevel"/>
    <w:tmpl w:val="F5F0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124383"/>
    <w:multiLevelType w:val="hybridMultilevel"/>
    <w:tmpl w:val="8D9C2FC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9">
    <w:nsid w:val="19DA7A93"/>
    <w:multiLevelType w:val="hybridMultilevel"/>
    <w:tmpl w:val="E710D900"/>
    <w:lvl w:ilvl="0" w:tplc="6358BAB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1126D59"/>
    <w:multiLevelType w:val="hybridMultilevel"/>
    <w:tmpl w:val="5DC8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3982BD8"/>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E05F8F"/>
    <w:multiLevelType w:val="hybridMultilevel"/>
    <w:tmpl w:val="694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2534B5"/>
    <w:multiLevelType w:val="hybridMultilevel"/>
    <w:tmpl w:val="63145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6C33ED6"/>
    <w:multiLevelType w:val="hybridMultilevel"/>
    <w:tmpl w:val="8D64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86733B2"/>
    <w:multiLevelType w:val="hybridMultilevel"/>
    <w:tmpl w:val="DA58224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35A00450"/>
    <w:multiLevelType w:val="hybridMultilevel"/>
    <w:tmpl w:val="6B76F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D977F5B"/>
    <w:multiLevelType w:val="multilevel"/>
    <w:tmpl w:val="A33EE8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4938235A"/>
    <w:multiLevelType w:val="hybridMultilevel"/>
    <w:tmpl w:val="8FBA3C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A445839"/>
    <w:multiLevelType w:val="hybridMultilevel"/>
    <w:tmpl w:val="9B802B16"/>
    <w:lvl w:ilvl="0" w:tplc="C80E7C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B0C4225"/>
    <w:multiLevelType w:val="hybridMultilevel"/>
    <w:tmpl w:val="4224B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5E877EF"/>
    <w:multiLevelType w:val="hybridMultilevel"/>
    <w:tmpl w:val="C5C0CA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77863DB"/>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DC76986"/>
    <w:multiLevelType w:val="hybridMultilevel"/>
    <w:tmpl w:val="0798B8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E2E4725"/>
    <w:multiLevelType w:val="hybridMultilevel"/>
    <w:tmpl w:val="444446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EA11761"/>
    <w:multiLevelType w:val="hybridMultilevel"/>
    <w:tmpl w:val="0CD0EF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EC318A9"/>
    <w:multiLevelType w:val="hybridMultilevel"/>
    <w:tmpl w:val="778CA4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5AF352C"/>
    <w:multiLevelType w:val="hybridMultilevel"/>
    <w:tmpl w:val="32845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D856323"/>
    <w:multiLevelType w:val="hybridMultilevel"/>
    <w:tmpl w:val="05B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ED404F1"/>
    <w:multiLevelType w:val="hybridMultilevel"/>
    <w:tmpl w:val="E710D900"/>
    <w:lvl w:ilvl="0" w:tplc="6358BAB4">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EEB7BA6"/>
    <w:multiLevelType w:val="hybridMultilevel"/>
    <w:tmpl w:val="D760F4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3A43B5D"/>
    <w:multiLevelType w:val="hybridMultilevel"/>
    <w:tmpl w:val="E06415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3B9513B"/>
    <w:multiLevelType w:val="hybridMultilevel"/>
    <w:tmpl w:val="0E181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3D577EE"/>
    <w:multiLevelType w:val="hybridMultilevel"/>
    <w:tmpl w:val="4FF4A0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6822AD7"/>
    <w:multiLevelType w:val="hybridMultilevel"/>
    <w:tmpl w:val="86D4F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9E472CC"/>
    <w:multiLevelType w:val="hybridMultilevel"/>
    <w:tmpl w:val="9E5EF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C5C1EC0"/>
    <w:multiLevelType w:val="hybridMultilevel"/>
    <w:tmpl w:val="AF82B6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ED22429"/>
    <w:multiLevelType w:val="hybridMultilevel"/>
    <w:tmpl w:val="08DEA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7"/>
  </w:num>
  <w:num w:numId="4">
    <w:abstractNumId w:val="34"/>
  </w:num>
  <w:num w:numId="5">
    <w:abstractNumId w:val="10"/>
  </w:num>
  <w:num w:numId="6">
    <w:abstractNumId w:val="16"/>
  </w:num>
  <w:num w:numId="7">
    <w:abstractNumId w:val="8"/>
  </w:num>
  <w:num w:numId="8">
    <w:abstractNumId w:val="36"/>
  </w:num>
  <w:num w:numId="9">
    <w:abstractNumId w:val="15"/>
  </w:num>
  <w:num w:numId="10">
    <w:abstractNumId w:val="2"/>
  </w:num>
  <w:num w:numId="11">
    <w:abstractNumId w:val="26"/>
  </w:num>
  <w:num w:numId="12">
    <w:abstractNumId w:val="25"/>
  </w:num>
  <w:num w:numId="13">
    <w:abstractNumId w:val="23"/>
  </w:num>
  <w:num w:numId="14">
    <w:abstractNumId w:val="30"/>
  </w:num>
  <w:num w:numId="15">
    <w:abstractNumId w:val="33"/>
  </w:num>
  <w:num w:numId="16">
    <w:abstractNumId w:val="20"/>
  </w:num>
  <w:num w:numId="17">
    <w:abstractNumId w:val="28"/>
  </w:num>
  <w:num w:numId="18">
    <w:abstractNumId w:val="37"/>
  </w:num>
  <w:num w:numId="19">
    <w:abstractNumId w:val="13"/>
  </w:num>
  <w:num w:numId="20">
    <w:abstractNumId w:val="35"/>
  </w:num>
  <w:num w:numId="21">
    <w:abstractNumId w:val="0"/>
  </w:num>
  <w:num w:numId="22">
    <w:abstractNumId w:val="32"/>
  </w:num>
  <w:num w:numId="23">
    <w:abstractNumId w:val="14"/>
  </w:num>
  <w:num w:numId="24">
    <w:abstractNumId w:val="7"/>
  </w:num>
  <w:num w:numId="25">
    <w:abstractNumId w:val="4"/>
  </w:num>
  <w:num w:numId="26">
    <w:abstractNumId w:val="24"/>
  </w:num>
  <w:num w:numId="27">
    <w:abstractNumId w:val="19"/>
  </w:num>
  <w:num w:numId="28">
    <w:abstractNumId w:val="1"/>
  </w:num>
  <w:num w:numId="29">
    <w:abstractNumId w:val="29"/>
  </w:num>
  <w:num w:numId="30">
    <w:abstractNumId w:val="21"/>
  </w:num>
  <w:num w:numId="31">
    <w:abstractNumId w:val="18"/>
  </w:num>
  <w:num w:numId="32">
    <w:abstractNumId w:val="5"/>
  </w:num>
  <w:num w:numId="33">
    <w:abstractNumId w:val="9"/>
  </w:num>
  <w:num w:numId="34">
    <w:abstractNumId w:val="3"/>
  </w:num>
  <w:num w:numId="35">
    <w:abstractNumId w:val="11"/>
  </w:num>
  <w:num w:numId="36">
    <w:abstractNumId w:val="31"/>
  </w:num>
  <w:num w:numId="37">
    <w:abstractNumId w:val="22"/>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282A27"/>
    <w:rsid w:val="0000361D"/>
    <w:rsid w:val="000076FA"/>
    <w:rsid w:val="0001092C"/>
    <w:rsid w:val="000152CC"/>
    <w:rsid w:val="00036144"/>
    <w:rsid w:val="00043A66"/>
    <w:rsid w:val="000450FF"/>
    <w:rsid w:val="00050693"/>
    <w:rsid w:val="000546A5"/>
    <w:rsid w:val="00055595"/>
    <w:rsid w:val="00057C0B"/>
    <w:rsid w:val="00063F36"/>
    <w:rsid w:val="00070B4C"/>
    <w:rsid w:val="00083F23"/>
    <w:rsid w:val="00086FAA"/>
    <w:rsid w:val="00092973"/>
    <w:rsid w:val="000A01B3"/>
    <w:rsid w:val="000A15E7"/>
    <w:rsid w:val="000A2659"/>
    <w:rsid w:val="000A2A59"/>
    <w:rsid w:val="000A6EFF"/>
    <w:rsid w:val="000A7E16"/>
    <w:rsid w:val="000B0C8F"/>
    <w:rsid w:val="000B0F22"/>
    <w:rsid w:val="000B3F44"/>
    <w:rsid w:val="000B6CCC"/>
    <w:rsid w:val="000C0BF7"/>
    <w:rsid w:val="000D0218"/>
    <w:rsid w:val="000E571C"/>
    <w:rsid w:val="000F1313"/>
    <w:rsid w:val="000F42F4"/>
    <w:rsid w:val="000F4678"/>
    <w:rsid w:val="000F727C"/>
    <w:rsid w:val="00106820"/>
    <w:rsid w:val="00113084"/>
    <w:rsid w:val="00113CCB"/>
    <w:rsid w:val="00114F93"/>
    <w:rsid w:val="00116A99"/>
    <w:rsid w:val="00116B51"/>
    <w:rsid w:val="0012277F"/>
    <w:rsid w:val="001557D7"/>
    <w:rsid w:val="00171D2D"/>
    <w:rsid w:val="00176E7B"/>
    <w:rsid w:val="0018060E"/>
    <w:rsid w:val="001835C4"/>
    <w:rsid w:val="00193540"/>
    <w:rsid w:val="001959CD"/>
    <w:rsid w:val="001A62AD"/>
    <w:rsid w:val="001C12AC"/>
    <w:rsid w:val="001C2E21"/>
    <w:rsid w:val="001D09CF"/>
    <w:rsid w:val="001E4C58"/>
    <w:rsid w:val="001F2BA5"/>
    <w:rsid w:val="00212AE4"/>
    <w:rsid w:val="00216CCF"/>
    <w:rsid w:val="002362AA"/>
    <w:rsid w:val="002444F6"/>
    <w:rsid w:val="00251DC5"/>
    <w:rsid w:val="0026549A"/>
    <w:rsid w:val="0027217C"/>
    <w:rsid w:val="00274BB0"/>
    <w:rsid w:val="002774B8"/>
    <w:rsid w:val="00280A1A"/>
    <w:rsid w:val="00282A27"/>
    <w:rsid w:val="00283B67"/>
    <w:rsid w:val="00295F1E"/>
    <w:rsid w:val="002A0CC7"/>
    <w:rsid w:val="002B4AED"/>
    <w:rsid w:val="002D652D"/>
    <w:rsid w:val="0030361A"/>
    <w:rsid w:val="00306962"/>
    <w:rsid w:val="00327123"/>
    <w:rsid w:val="00350DD2"/>
    <w:rsid w:val="003668B6"/>
    <w:rsid w:val="00380DF5"/>
    <w:rsid w:val="003906D3"/>
    <w:rsid w:val="003D5B33"/>
    <w:rsid w:val="003E260B"/>
    <w:rsid w:val="003E51F8"/>
    <w:rsid w:val="0041313F"/>
    <w:rsid w:val="00420017"/>
    <w:rsid w:val="00421157"/>
    <w:rsid w:val="00466605"/>
    <w:rsid w:val="0047470B"/>
    <w:rsid w:val="004835D2"/>
    <w:rsid w:val="00485AE5"/>
    <w:rsid w:val="00492475"/>
    <w:rsid w:val="00492BC2"/>
    <w:rsid w:val="00496405"/>
    <w:rsid w:val="004A68BC"/>
    <w:rsid w:val="004B2041"/>
    <w:rsid w:val="004E2ABA"/>
    <w:rsid w:val="004F495E"/>
    <w:rsid w:val="00502452"/>
    <w:rsid w:val="00505F94"/>
    <w:rsid w:val="00510D3C"/>
    <w:rsid w:val="005277D3"/>
    <w:rsid w:val="005334F2"/>
    <w:rsid w:val="00547D86"/>
    <w:rsid w:val="00556EEF"/>
    <w:rsid w:val="00571F33"/>
    <w:rsid w:val="00572BFD"/>
    <w:rsid w:val="00577EE1"/>
    <w:rsid w:val="00582663"/>
    <w:rsid w:val="00590142"/>
    <w:rsid w:val="005918FF"/>
    <w:rsid w:val="005A6473"/>
    <w:rsid w:val="005B0081"/>
    <w:rsid w:val="005F434E"/>
    <w:rsid w:val="00604ADF"/>
    <w:rsid w:val="006178E8"/>
    <w:rsid w:val="00624D29"/>
    <w:rsid w:val="00626BD0"/>
    <w:rsid w:val="0063646C"/>
    <w:rsid w:val="0064357A"/>
    <w:rsid w:val="006574E5"/>
    <w:rsid w:val="00657F81"/>
    <w:rsid w:val="00664842"/>
    <w:rsid w:val="006725AD"/>
    <w:rsid w:val="00676E3C"/>
    <w:rsid w:val="00686EBA"/>
    <w:rsid w:val="006905D2"/>
    <w:rsid w:val="00691586"/>
    <w:rsid w:val="00693A22"/>
    <w:rsid w:val="006978BD"/>
    <w:rsid w:val="006A3CBA"/>
    <w:rsid w:val="006C3F06"/>
    <w:rsid w:val="006F41D3"/>
    <w:rsid w:val="00703A21"/>
    <w:rsid w:val="00706977"/>
    <w:rsid w:val="007278D0"/>
    <w:rsid w:val="00753C0C"/>
    <w:rsid w:val="0079737B"/>
    <w:rsid w:val="00797AD6"/>
    <w:rsid w:val="007B50CD"/>
    <w:rsid w:val="007C2F7E"/>
    <w:rsid w:val="007C3B31"/>
    <w:rsid w:val="007C3D68"/>
    <w:rsid w:val="007D0C28"/>
    <w:rsid w:val="007F062A"/>
    <w:rsid w:val="007F7315"/>
    <w:rsid w:val="00806664"/>
    <w:rsid w:val="00811004"/>
    <w:rsid w:val="00812A4A"/>
    <w:rsid w:val="008138BD"/>
    <w:rsid w:val="00831165"/>
    <w:rsid w:val="00841F02"/>
    <w:rsid w:val="00851BA6"/>
    <w:rsid w:val="008576BE"/>
    <w:rsid w:val="00872201"/>
    <w:rsid w:val="0087567A"/>
    <w:rsid w:val="008809C9"/>
    <w:rsid w:val="008926D5"/>
    <w:rsid w:val="00892DEA"/>
    <w:rsid w:val="008A07B0"/>
    <w:rsid w:val="008B0C03"/>
    <w:rsid w:val="008B3713"/>
    <w:rsid w:val="008B7D4A"/>
    <w:rsid w:val="008C421C"/>
    <w:rsid w:val="008E7B78"/>
    <w:rsid w:val="008F2692"/>
    <w:rsid w:val="0090264E"/>
    <w:rsid w:val="009056B7"/>
    <w:rsid w:val="009056D1"/>
    <w:rsid w:val="00911309"/>
    <w:rsid w:val="009159A1"/>
    <w:rsid w:val="00920096"/>
    <w:rsid w:val="0095723C"/>
    <w:rsid w:val="00960505"/>
    <w:rsid w:val="0097034E"/>
    <w:rsid w:val="00975BBE"/>
    <w:rsid w:val="009832D3"/>
    <w:rsid w:val="009A16A9"/>
    <w:rsid w:val="009A710A"/>
    <w:rsid w:val="009B0793"/>
    <w:rsid w:val="009B344B"/>
    <w:rsid w:val="009D4EC1"/>
    <w:rsid w:val="009E64F8"/>
    <w:rsid w:val="00A01C9A"/>
    <w:rsid w:val="00A03953"/>
    <w:rsid w:val="00A130E0"/>
    <w:rsid w:val="00A221FD"/>
    <w:rsid w:val="00A22DCA"/>
    <w:rsid w:val="00A26782"/>
    <w:rsid w:val="00A33E12"/>
    <w:rsid w:val="00A47871"/>
    <w:rsid w:val="00A67A71"/>
    <w:rsid w:val="00A67C20"/>
    <w:rsid w:val="00A87290"/>
    <w:rsid w:val="00A91783"/>
    <w:rsid w:val="00A924A5"/>
    <w:rsid w:val="00A96BCB"/>
    <w:rsid w:val="00AA0653"/>
    <w:rsid w:val="00AC19FA"/>
    <w:rsid w:val="00AC5346"/>
    <w:rsid w:val="00AF1D24"/>
    <w:rsid w:val="00B0535A"/>
    <w:rsid w:val="00B14263"/>
    <w:rsid w:val="00B15D99"/>
    <w:rsid w:val="00B21C72"/>
    <w:rsid w:val="00B23DF0"/>
    <w:rsid w:val="00B3472F"/>
    <w:rsid w:val="00B57857"/>
    <w:rsid w:val="00B77E84"/>
    <w:rsid w:val="00B977AD"/>
    <w:rsid w:val="00BB089F"/>
    <w:rsid w:val="00BC4E8A"/>
    <w:rsid w:val="00BE1330"/>
    <w:rsid w:val="00BE22A5"/>
    <w:rsid w:val="00BE4BB6"/>
    <w:rsid w:val="00BF11AE"/>
    <w:rsid w:val="00BF75E0"/>
    <w:rsid w:val="00C0347D"/>
    <w:rsid w:val="00C142EC"/>
    <w:rsid w:val="00C15116"/>
    <w:rsid w:val="00C21FB9"/>
    <w:rsid w:val="00C54378"/>
    <w:rsid w:val="00C62071"/>
    <w:rsid w:val="00C65497"/>
    <w:rsid w:val="00C74987"/>
    <w:rsid w:val="00C80687"/>
    <w:rsid w:val="00C90305"/>
    <w:rsid w:val="00C9639C"/>
    <w:rsid w:val="00CA459A"/>
    <w:rsid w:val="00CA7E76"/>
    <w:rsid w:val="00CB236D"/>
    <w:rsid w:val="00CC2051"/>
    <w:rsid w:val="00CC31F0"/>
    <w:rsid w:val="00D302CA"/>
    <w:rsid w:val="00D3151D"/>
    <w:rsid w:val="00D3226D"/>
    <w:rsid w:val="00D531FE"/>
    <w:rsid w:val="00D550DA"/>
    <w:rsid w:val="00D56EC8"/>
    <w:rsid w:val="00D61FCD"/>
    <w:rsid w:val="00D62754"/>
    <w:rsid w:val="00D760BE"/>
    <w:rsid w:val="00D77751"/>
    <w:rsid w:val="00D8000B"/>
    <w:rsid w:val="00D8038C"/>
    <w:rsid w:val="00D82A15"/>
    <w:rsid w:val="00D82CD3"/>
    <w:rsid w:val="00D90683"/>
    <w:rsid w:val="00DA5EEB"/>
    <w:rsid w:val="00DB4162"/>
    <w:rsid w:val="00DC01DB"/>
    <w:rsid w:val="00DE0F85"/>
    <w:rsid w:val="00DE13C2"/>
    <w:rsid w:val="00DE3406"/>
    <w:rsid w:val="00DF59A9"/>
    <w:rsid w:val="00E015AF"/>
    <w:rsid w:val="00E05841"/>
    <w:rsid w:val="00E11473"/>
    <w:rsid w:val="00E224CB"/>
    <w:rsid w:val="00E252D0"/>
    <w:rsid w:val="00E40D9C"/>
    <w:rsid w:val="00E458F2"/>
    <w:rsid w:val="00E62031"/>
    <w:rsid w:val="00E74D75"/>
    <w:rsid w:val="00E77C23"/>
    <w:rsid w:val="00EA0169"/>
    <w:rsid w:val="00EA75D9"/>
    <w:rsid w:val="00EB2B1B"/>
    <w:rsid w:val="00ED71DA"/>
    <w:rsid w:val="00EF580A"/>
    <w:rsid w:val="00EF6076"/>
    <w:rsid w:val="00F31370"/>
    <w:rsid w:val="00F32180"/>
    <w:rsid w:val="00F47AFA"/>
    <w:rsid w:val="00F53CF3"/>
    <w:rsid w:val="00F563D7"/>
    <w:rsid w:val="00F66250"/>
    <w:rsid w:val="00F70524"/>
    <w:rsid w:val="00F73B3E"/>
    <w:rsid w:val="00F73EC9"/>
    <w:rsid w:val="00F81DCF"/>
    <w:rsid w:val="00F90C2F"/>
    <w:rsid w:val="00F91EE9"/>
    <w:rsid w:val="00F935E2"/>
    <w:rsid w:val="00FA5BFE"/>
    <w:rsid w:val="00FB556B"/>
    <w:rsid w:val="00FB6190"/>
    <w:rsid w:val="00FC4D81"/>
    <w:rsid w:val="00FC5960"/>
    <w:rsid w:val="00FD51B5"/>
    <w:rsid w:val="00FE39FD"/>
    <w:rsid w:val="00FE3DBB"/>
    <w:rsid w:val="00FF55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AutoShape 5"/>
        <o:r id="V:Rule5" type="connector" idref="#AutoShape 4"/>
        <o:r id="V:Rule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646C"/>
  </w:style>
  <w:style w:type="paragraph" w:styleId="Nagwek1">
    <w:name w:val="heading 1"/>
    <w:basedOn w:val="Normalny"/>
    <w:next w:val="Normalny"/>
    <w:link w:val="Nagwek1Znak"/>
    <w:uiPriority w:val="9"/>
    <w:qFormat/>
    <w:rsid w:val="00F73B3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F73B3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F73B3E"/>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52CC"/>
    <w:pPr>
      <w:ind w:left="720"/>
      <w:contextualSpacing/>
    </w:pPr>
  </w:style>
  <w:style w:type="table" w:styleId="Tabela-Siatka">
    <w:name w:val="Table Grid"/>
    <w:basedOn w:val="Standardowy"/>
    <w:uiPriority w:val="39"/>
    <w:rsid w:val="00295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73B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3B3E"/>
    <w:rPr>
      <w:rFonts w:ascii="Tahoma" w:hAnsi="Tahoma" w:cs="Tahoma"/>
      <w:sz w:val="16"/>
      <w:szCs w:val="16"/>
    </w:rPr>
  </w:style>
  <w:style w:type="character" w:customStyle="1" w:styleId="Nagwek1Znak">
    <w:name w:val="Nagłówek 1 Znak"/>
    <w:basedOn w:val="Domylnaczcionkaakapitu"/>
    <w:link w:val="Nagwek1"/>
    <w:uiPriority w:val="9"/>
    <w:rsid w:val="00F73B3E"/>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F73B3E"/>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F73B3E"/>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F73B3E"/>
    <w:rPr>
      <w:b/>
      <w:bCs/>
    </w:rPr>
  </w:style>
  <w:style w:type="character" w:customStyle="1" w:styleId="apple-converted-space">
    <w:name w:val="apple-converted-space"/>
    <w:basedOn w:val="Domylnaczcionkaakapitu"/>
    <w:rsid w:val="00F73B3E"/>
  </w:style>
  <w:style w:type="character" w:styleId="Hipercze">
    <w:name w:val="Hyperlink"/>
    <w:basedOn w:val="Domylnaczcionkaakapitu"/>
    <w:uiPriority w:val="99"/>
    <w:unhideWhenUsed/>
    <w:rsid w:val="009159A1"/>
    <w:rPr>
      <w:color w:val="0563C1" w:themeColor="hyperlink"/>
      <w:u w:val="single"/>
    </w:rPr>
  </w:style>
  <w:style w:type="table" w:customStyle="1" w:styleId="Tabelasiatki1jasna1">
    <w:name w:val="Tabela siatki 1 — jasna1"/>
    <w:basedOn w:val="Standardowy"/>
    <w:uiPriority w:val="46"/>
    <w:rsid w:val="00577EE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spisutreci">
    <w:name w:val="TOC Heading"/>
    <w:basedOn w:val="Nagwek1"/>
    <w:next w:val="Normalny"/>
    <w:uiPriority w:val="39"/>
    <w:semiHidden/>
    <w:unhideWhenUsed/>
    <w:qFormat/>
    <w:rsid w:val="00F563D7"/>
    <w:pPr>
      <w:spacing w:line="276" w:lineRule="auto"/>
      <w:outlineLvl w:val="9"/>
    </w:pPr>
  </w:style>
  <w:style w:type="paragraph" w:styleId="Spistreci1">
    <w:name w:val="toc 1"/>
    <w:basedOn w:val="Normalny"/>
    <w:next w:val="Normalny"/>
    <w:autoRedefine/>
    <w:uiPriority w:val="39"/>
    <w:unhideWhenUsed/>
    <w:rsid w:val="00F563D7"/>
    <w:pPr>
      <w:spacing w:after="100"/>
    </w:pPr>
  </w:style>
  <w:style w:type="paragraph" w:styleId="Spistreci2">
    <w:name w:val="toc 2"/>
    <w:basedOn w:val="Normalny"/>
    <w:next w:val="Normalny"/>
    <w:autoRedefine/>
    <w:uiPriority w:val="39"/>
    <w:unhideWhenUsed/>
    <w:rsid w:val="00F563D7"/>
    <w:pPr>
      <w:spacing w:after="100"/>
      <w:ind w:left="220"/>
    </w:pPr>
  </w:style>
  <w:style w:type="paragraph" w:styleId="Spistreci3">
    <w:name w:val="toc 3"/>
    <w:basedOn w:val="Normalny"/>
    <w:next w:val="Normalny"/>
    <w:autoRedefine/>
    <w:uiPriority w:val="39"/>
    <w:unhideWhenUsed/>
    <w:rsid w:val="00F563D7"/>
    <w:pPr>
      <w:spacing w:after="100"/>
      <w:ind w:left="440"/>
    </w:pPr>
  </w:style>
  <w:style w:type="paragraph" w:styleId="Legenda">
    <w:name w:val="caption"/>
    <w:basedOn w:val="Normalny"/>
    <w:next w:val="Normalny"/>
    <w:uiPriority w:val="35"/>
    <w:unhideWhenUsed/>
    <w:qFormat/>
    <w:rsid w:val="00FC4D81"/>
    <w:pPr>
      <w:spacing w:after="200" w:line="240" w:lineRule="auto"/>
    </w:pPr>
    <w:rPr>
      <w:i/>
      <w:iCs/>
      <w:color w:val="44546A" w:themeColor="text2"/>
      <w:sz w:val="18"/>
      <w:szCs w:val="18"/>
    </w:rPr>
  </w:style>
  <w:style w:type="character" w:customStyle="1" w:styleId="Teksttreci2">
    <w:name w:val="Tekst treści (2)_"/>
    <w:basedOn w:val="Domylnaczcionkaakapitu"/>
    <w:link w:val="Teksttreci20"/>
    <w:rsid w:val="00D90683"/>
    <w:rPr>
      <w:rFonts w:ascii="Tahoma" w:eastAsia="Tahoma" w:hAnsi="Tahoma" w:cs="Tahoma"/>
      <w:sz w:val="18"/>
      <w:szCs w:val="18"/>
      <w:shd w:val="clear" w:color="auto" w:fill="FFFFFF"/>
    </w:rPr>
  </w:style>
  <w:style w:type="character" w:customStyle="1" w:styleId="Teksttreci2Odstpy0pt">
    <w:name w:val="Tekst treści (2) + Odstępy 0 pt"/>
    <w:basedOn w:val="Teksttreci2"/>
    <w:rsid w:val="00D90683"/>
    <w:rPr>
      <w:rFonts w:ascii="Tahoma" w:eastAsia="Tahoma" w:hAnsi="Tahoma" w:cs="Tahoma"/>
      <w:color w:val="000000"/>
      <w:spacing w:val="-10"/>
      <w:w w:val="100"/>
      <w:position w:val="0"/>
      <w:sz w:val="18"/>
      <w:szCs w:val="18"/>
      <w:shd w:val="clear" w:color="auto" w:fill="FFFFFF"/>
      <w:lang w:val="pl-PL" w:eastAsia="pl-PL" w:bidi="pl-PL"/>
    </w:rPr>
  </w:style>
  <w:style w:type="paragraph" w:customStyle="1" w:styleId="Teksttreci20">
    <w:name w:val="Tekst treści (2)"/>
    <w:basedOn w:val="Normalny"/>
    <w:link w:val="Teksttreci2"/>
    <w:rsid w:val="00D90683"/>
    <w:pPr>
      <w:widowControl w:val="0"/>
      <w:shd w:val="clear" w:color="auto" w:fill="FFFFFF"/>
      <w:spacing w:after="0" w:line="0" w:lineRule="atLeast"/>
      <w:ind w:hanging="680"/>
    </w:pPr>
    <w:rPr>
      <w:rFonts w:ascii="Tahoma" w:eastAsia="Tahoma" w:hAnsi="Tahoma" w:cs="Tahoma"/>
      <w:sz w:val="18"/>
      <w:szCs w:val="18"/>
    </w:rPr>
  </w:style>
  <w:style w:type="character" w:customStyle="1" w:styleId="Teksttreci2Odstpy1pt">
    <w:name w:val="Tekst treści (2) + Odstępy 1 pt"/>
    <w:basedOn w:val="Teksttreci2"/>
    <w:rsid w:val="00D90683"/>
    <w:rPr>
      <w:rFonts w:ascii="Tahoma" w:eastAsia="Tahoma" w:hAnsi="Tahoma" w:cs="Tahoma"/>
      <w:b w:val="0"/>
      <w:bCs w:val="0"/>
      <w:i w:val="0"/>
      <w:iCs w:val="0"/>
      <w:smallCaps w:val="0"/>
      <w:strike w:val="0"/>
      <w:color w:val="000000"/>
      <w:spacing w:val="30"/>
      <w:w w:val="100"/>
      <w:position w:val="0"/>
      <w:sz w:val="18"/>
      <w:szCs w:val="18"/>
      <w:u w:val="none"/>
      <w:shd w:val="clear" w:color="auto" w:fill="FFFFFF"/>
      <w:lang w:val="pl-PL" w:eastAsia="pl-PL" w:bidi="pl-PL"/>
    </w:rPr>
  </w:style>
  <w:style w:type="paragraph" w:styleId="Nagwek">
    <w:name w:val="header"/>
    <w:basedOn w:val="Normalny"/>
    <w:link w:val="NagwekZnak"/>
    <w:uiPriority w:val="99"/>
    <w:unhideWhenUsed/>
    <w:rsid w:val="00A67A7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67A71"/>
  </w:style>
  <w:style w:type="paragraph" w:styleId="Stopka">
    <w:name w:val="footer"/>
    <w:basedOn w:val="Normalny"/>
    <w:link w:val="StopkaZnak"/>
    <w:uiPriority w:val="99"/>
    <w:unhideWhenUsed/>
    <w:rsid w:val="00A67A7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67A71"/>
  </w:style>
  <w:style w:type="paragraph" w:styleId="Spistreci4">
    <w:name w:val="toc 4"/>
    <w:basedOn w:val="Normalny"/>
    <w:next w:val="Normalny"/>
    <w:autoRedefine/>
    <w:uiPriority w:val="39"/>
    <w:unhideWhenUsed/>
    <w:rsid w:val="000B0F22"/>
    <w:pPr>
      <w:spacing w:after="100" w:line="276" w:lineRule="auto"/>
      <w:ind w:left="660"/>
    </w:pPr>
    <w:rPr>
      <w:rFonts w:eastAsiaTheme="minorEastAsia"/>
      <w:lang w:eastAsia="pl-PL"/>
    </w:rPr>
  </w:style>
  <w:style w:type="paragraph" w:styleId="Spistreci5">
    <w:name w:val="toc 5"/>
    <w:basedOn w:val="Normalny"/>
    <w:next w:val="Normalny"/>
    <w:autoRedefine/>
    <w:uiPriority w:val="39"/>
    <w:unhideWhenUsed/>
    <w:rsid w:val="000B0F22"/>
    <w:pPr>
      <w:spacing w:after="100" w:line="276" w:lineRule="auto"/>
      <w:ind w:left="880"/>
    </w:pPr>
    <w:rPr>
      <w:rFonts w:eastAsiaTheme="minorEastAsia"/>
      <w:lang w:eastAsia="pl-PL"/>
    </w:rPr>
  </w:style>
  <w:style w:type="paragraph" w:styleId="Spistreci6">
    <w:name w:val="toc 6"/>
    <w:basedOn w:val="Normalny"/>
    <w:next w:val="Normalny"/>
    <w:autoRedefine/>
    <w:uiPriority w:val="39"/>
    <w:unhideWhenUsed/>
    <w:rsid w:val="000B0F22"/>
    <w:pPr>
      <w:spacing w:after="100" w:line="276" w:lineRule="auto"/>
      <w:ind w:left="1100"/>
    </w:pPr>
    <w:rPr>
      <w:rFonts w:eastAsiaTheme="minorEastAsia"/>
      <w:lang w:eastAsia="pl-PL"/>
    </w:rPr>
  </w:style>
  <w:style w:type="paragraph" w:styleId="Spistreci7">
    <w:name w:val="toc 7"/>
    <w:basedOn w:val="Normalny"/>
    <w:next w:val="Normalny"/>
    <w:autoRedefine/>
    <w:uiPriority w:val="39"/>
    <w:unhideWhenUsed/>
    <w:rsid w:val="000B0F22"/>
    <w:pPr>
      <w:spacing w:after="100" w:line="276" w:lineRule="auto"/>
      <w:ind w:left="1320"/>
    </w:pPr>
    <w:rPr>
      <w:rFonts w:eastAsiaTheme="minorEastAsia"/>
      <w:lang w:eastAsia="pl-PL"/>
    </w:rPr>
  </w:style>
  <w:style w:type="paragraph" w:styleId="Spistreci8">
    <w:name w:val="toc 8"/>
    <w:basedOn w:val="Normalny"/>
    <w:next w:val="Normalny"/>
    <w:autoRedefine/>
    <w:uiPriority w:val="39"/>
    <w:unhideWhenUsed/>
    <w:rsid w:val="000B0F22"/>
    <w:pPr>
      <w:spacing w:after="100" w:line="276" w:lineRule="auto"/>
      <w:ind w:left="1540"/>
    </w:pPr>
    <w:rPr>
      <w:rFonts w:eastAsiaTheme="minorEastAsia"/>
      <w:lang w:eastAsia="pl-PL"/>
    </w:rPr>
  </w:style>
  <w:style w:type="paragraph" w:styleId="Spistreci9">
    <w:name w:val="toc 9"/>
    <w:basedOn w:val="Normalny"/>
    <w:next w:val="Normalny"/>
    <w:autoRedefine/>
    <w:uiPriority w:val="39"/>
    <w:unhideWhenUsed/>
    <w:rsid w:val="000B0F22"/>
    <w:pPr>
      <w:spacing w:after="100" w:line="276" w:lineRule="auto"/>
      <w:ind w:left="1760"/>
    </w:pPr>
    <w:rPr>
      <w:rFonts w:eastAsiaTheme="minorEastAsia"/>
      <w:lang w:eastAsia="pl-PL"/>
    </w:rPr>
  </w:style>
  <w:style w:type="character" w:styleId="Odwoaniedokomentarza">
    <w:name w:val="annotation reference"/>
    <w:basedOn w:val="Domylnaczcionkaakapitu"/>
    <w:uiPriority w:val="99"/>
    <w:semiHidden/>
    <w:unhideWhenUsed/>
    <w:rsid w:val="00BF11AE"/>
    <w:rPr>
      <w:sz w:val="16"/>
      <w:szCs w:val="16"/>
    </w:rPr>
  </w:style>
  <w:style w:type="paragraph" w:styleId="Tekstkomentarza">
    <w:name w:val="annotation text"/>
    <w:basedOn w:val="Normalny"/>
    <w:link w:val="TekstkomentarzaZnak"/>
    <w:uiPriority w:val="99"/>
    <w:semiHidden/>
    <w:unhideWhenUsed/>
    <w:rsid w:val="00BF11A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11AE"/>
    <w:rPr>
      <w:sz w:val="20"/>
      <w:szCs w:val="20"/>
    </w:rPr>
  </w:style>
  <w:style w:type="paragraph" w:styleId="Tematkomentarza">
    <w:name w:val="annotation subject"/>
    <w:basedOn w:val="Tekstkomentarza"/>
    <w:next w:val="Tekstkomentarza"/>
    <w:link w:val="TematkomentarzaZnak"/>
    <w:uiPriority w:val="99"/>
    <w:semiHidden/>
    <w:unhideWhenUsed/>
    <w:rsid w:val="00BF11AE"/>
    <w:rPr>
      <w:b/>
      <w:bCs/>
    </w:rPr>
  </w:style>
  <w:style w:type="character" w:customStyle="1" w:styleId="TematkomentarzaZnak">
    <w:name w:val="Temat komentarza Znak"/>
    <w:basedOn w:val="TekstkomentarzaZnak"/>
    <w:link w:val="Tematkomentarza"/>
    <w:uiPriority w:val="99"/>
    <w:semiHidden/>
    <w:rsid w:val="00BF11AE"/>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dziwnow.pl/port-jachtowy/" TargetMode="Externa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ziwnow.pl/nadmorski-park-miniatur/"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gov.pl" TargetMode="External"/><Relationship Id="rId24" Type="http://schemas.openxmlformats.org/officeDocument/2006/relationships/image" Target="media/image13.png"/><Relationship Id="rId32" Type="http://schemas.openxmlformats.org/officeDocument/2006/relationships/diagramQuickStyle" Target="diagrams/quickStyle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dziwnow.pl/" TargetMode="External"/><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diagramData" Target="diagrams/data1.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100" b="1">
                <a:solidFill>
                  <a:sysClr val="windowText" lastClr="000000"/>
                </a:solidFill>
              </a:rPr>
              <a:t>Wykres</a:t>
            </a:r>
            <a:r>
              <a:rPr lang="pl-PL" sz="1100" b="1" baseline="0">
                <a:solidFill>
                  <a:sysClr val="windowText" lastClr="000000"/>
                </a:solidFill>
              </a:rPr>
              <a:t> 2. </a:t>
            </a:r>
            <a:r>
              <a:rPr lang="pl-PL" sz="1100" b="1">
                <a:solidFill>
                  <a:sysClr val="windowText" lastClr="000000"/>
                </a:solidFill>
              </a:rPr>
              <a:t>Morfologia odpadów</a:t>
            </a:r>
            <a:r>
              <a:rPr lang="en-US" sz="1100" b="1">
                <a:solidFill>
                  <a:sysClr val="windowText" lastClr="000000"/>
                </a:solidFill>
              </a:rPr>
              <a:t> zebran</a:t>
            </a:r>
            <a:r>
              <a:rPr lang="pl-PL" sz="1100" b="1">
                <a:solidFill>
                  <a:sysClr val="windowText" lastClr="000000"/>
                </a:solidFill>
              </a:rPr>
              <a:t>ych</a:t>
            </a:r>
            <a:r>
              <a:rPr lang="en-US" sz="1100" b="1">
                <a:solidFill>
                  <a:sysClr val="windowText" lastClr="000000"/>
                </a:solidFill>
              </a:rPr>
              <a:t> w 2015 r. n</a:t>
            </a:r>
            <a:r>
              <a:rPr lang="pl-PL" sz="1100" b="1">
                <a:solidFill>
                  <a:sysClr val="windowText" lastClr="000000"/>
                </a:solidFill>
              </a:rPr>
              <a:t>a</a:t>
            </a:r>
            <a:r>
              <a:rPr lang="en-US" sz="1100" b="1">
                <a:solidFill>
                  <a:sysClr val="windowText" lastClr="000000"/>
                </a:solidFill>
              </a:rPr>
              <a:t> terenie Gminy Dziwnów</a:t>
            </a:r>
            <a:r>
              <a:rPr lang="pl-PL" sz="1100" b="1">
                <a:solidFill>
                  <a:sysClr val="windowText" lastClr="000000"/>
                </a:solidFill>
              </a:rPr>
              <a:t> [w Mg]</a:t>
            </a:r>
            <a:endParaRPr lang="en-US" sz="1100"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3411.48</c:v>
                </c:pt>
                <c:pt idx="1">
                  <c:v>28.9</c:v>
                </c:pt>
                <c:pt idx="2">
                  <c:v>75.599999999999994</c:v>
                </c:pt>
                <c:pt idx="3">
                  <c:v>2.8</c:v>
                </c:pt>
                <c:pt idx="4">
                  <c:v>0.60000000000000064</c:v>
                </c:pt>
                <c:pt idx="5">
                  <c:v>327.60000000000002</c:v>
                </c:pt>
                <c:pt idx="6">
                  <c:v>154.9</c:v>
                </c:pt>
                <c:pt idx="7">
                  <c:v>28.1</c:v>
                </c:pt>
                <c:pt idx="8">
                  <c:v>2</c:v>
                </c:pt>
                <c:pt idx="9">
                  <c:v>350.04</c:v>
                </c:pt>
              </c:numCache>
            </c:numRef>
          </c:val>
        </c:ser>
        <c:firstSliceAng val="0"/>
      </c:pieChart>
      <c:spPr>
        <a:noFill/>
        <a:ln>
          <a:noFill/>
        </a:ln>
        <a:effectLst/>
      </c:spPr>
    </c:plotArea>
    <c:legend>
      <c:legendPos val="b"/>
      <c:layout>
        <c:manualLayout>
          <c:xMode val="edge"/>
          <c:yMode val="edge"/>
          <c:x val="5.9020343277279605E-2"/>
          <c:y val="0.50919449129305661"/>
          <c:w val="0.88195914785099816"/>
          <c:h val="0.4645242997713328"/>
        </c:manualLayout>
      </c:layout>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100" b="1">
                <a:solidFill>
                  <a:sysClr val="windowText" lastClr="000000"/>
                </a:solidFill>
              </a:rPr>
              <a:t>Wykres 3. Morfologia odpadów</a:t>
            </a:r>
            <a:r>
              <a:rPr lang="en-US" sz="1100" b="1">
                <a:solidFill>
                  <a:sysClr val="windowText" lastClr="000000"/>
                </a:solidFill>
              </a:rPr>
              <a:t> zebran</a:t>
            </a:r>
            <a:r>
              <a:rPr lang="pl-PL" sz="1100" b="1">
                <a:solidFill>
                  <a:sysClr val="windowText" lastClr="000000"/>
                </a:solidFill>
              </a:rPr>
              <a:t>ych</a:t>
            </a:r>
            <a:r>
              <a:rPr lang="en-US" sz="1100" b="1">
                <a:solidFill>
                  <a:sysClr val="windowText" lastClr="000000"/>
                </a:solidFill>
              </a:rPr>
              <a:t> w 2015 r. </a:t>
            </a:r>
            <a:r>
              <a:rPr lang="pl-PL" sz="1100" b="1">
                <a:solidFill>
                  <a:sysClr val="windowText" lastClr="000000"/>
                </a:solidFill>
              </a:rPr>
              <a:t>w Dziwnowie [w</a:t>
            </a:r>
            <a:r>
              <a:rPr lang="pl-PL" sz="1100" b="1" baseline="0">
                <a:solidFill>
                  <a:sysClr val="windowText" lastClr="000000"/>
                </a:solidFill>
              </a:rPr>
              <a:t> Mg]</a:t>
            </a:r>
            <a:endParaRPr lang="en-US" sz="1100"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1373.78</c:v>
                </c:pt>
                <c:pt idx="1">
                  <c:v>19.62</c:v>
                </c:pt>
                <c:pt idx="2">
                  <c:v>51.95</c:v>
                </c:pt>
                <c:pt idx="3">
                  <c:v>1.9600000000000035</c:v>
                </c:pt>
                <c:pt idx="4">
                  <c:v>0.60000000000000064</c:v>
                </c:pt>
                <c:pt idx="5">
                  <c:v>225.29</c:v>
                </c:pt>
                <c:pt idx="6">
                  <c:v>106.59</c:v>
                </c:pt>
                <c:pt idx="7">
                  <c:v>19.09</c:v>
                </c:pt>
                <c:pt idx="8">
                  <c:v>1.4</c:v>
                </c:pt>
                <c:pt idx="9">
                  <c:v>240.44</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solidFill>
                  <a:sysClr val="windowText" lastClr="000000"/>
                </a:solidFill>
              </a:rPr>
              <a:t>Wykres 4. </a:t>
            </a:r>
            <a:r>
              <a:rPr lang="en-US" sz="1100" b="1">
                <a:solidFill>
                  <a:sysClr val="windowText" lastClr="000000"/>
                </a:solidFill>
              </a:rPr>
              <a:t>Struktura zebranych odpadów w podziale na miejscowości</a:t>
            </a:r>
            <a:r>
              <a:rPr lang="pl-PL" sz="1100" b="1">
                <a:solidFill>
                  <a:sysClr val="windowText" lastClr="000000"/>
                </a:solidFill>
              </a:rPr>
              <a:t> </a:t>
            </a:r>
            <a:br>
              <a:rPr lang="pl-PL" sz="1100" b="1">
                <a:solidFill>
                  <a:sysClr val="windowText" lastClr="000000"/>
                </a:solidFill>
              </a:rPr>
            </a:br>
            <a:r>
              <a:rPr lang="pl-PL" sz="1100" b="1">
                <a:solidFill>
                  <a:sysClr val="windowText" lastClr="000000"/>
                </a:solidFill>
              </a:rPr>
              <a:t>w 2015r.</a:t>
            </a:r>
            <a:r>
              <a:rPr lang="pl-PL" sz="1100" b="1" baseline="0">
                <a:solidFill>
                  <a:sysClr val="windowText" lastClr="000000"/>
                </a:solidFill>
              </a:rPr>
              <a:t> [w Mg]</a:t>
            </a:r>
            <a:endParaRPr lang="en-US" sz="1100" b="1">
              <a:solidFill>
                <a:sysClr val="windowText" lastClr="000000"/>
              </a:solidFill>
            </a:endParaRPr>
          </a:p>
        </c:rich>
      </c:tx>
      <c:layout>
        <c:manualLayout>
          <c:xMode val="edge"/>
          <c:yMode val="edge"/>
          <c:x val="0.15138305628463108"/>
          <c:y val="3.968253968253968E-2"/>
        </c:manualLayout>
      </c:layout>
      <c:spPr>
        <a:noFill/>
        <a:ln>
          <a:noFill/>
        </a:ln>
        <a:effectLst/>
      </c:spPr>
    </c:title>
    <c:plotArea>
      <c:layout/>
      <c:pieChart>
        <c:varyColors val="1"/>
        <c:ser>
          <c:idx val="0"/>
          <c:order val="0"/>
          <c:tx>
            <c:strRef>
              <c:f>Arkusz1!$B$1</c:f>
              <c:strCache>
                <c:ptCount val="1"/>
                <c:pt idx="0">
                  <c:v>Struktura zebranych odpadów w podziale na miejscowości</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Arkusz1!$A$2:$A$5</c:f>
              <c:strCache>
                <c:ptCount val="4"/>
                <c:pt idx="0">
                  <c:v>Miasto Dziwnów</c:v>
                </c:pt>
                <c:pt idx="1">
                  <c:v>Dziwnówek</c:v>
                </c:pt>
                <c:pt idx="2">
                  <c:v>Łukęcin</c:v>
                </c:pt>
                <c:pt idx="3">
                  <c:v>Międzywodzie</c:v>
                </c:pt>
              </c:strCache>
            </c:strRef>
          </c:cat>
          <c:val>
            <c:numRef>
              <c:f>Arkusz1!$B$2:$B$5</c:f>
              <c:numCache>
                <c:formatCode>General</c:formatCode>
                <c:ptCount val="4"/>
                <c:pt idx="0">
                  <c:v>2040.72</c:v>
                </c:pt>
                <c:pt idx="1">
                  <c:v>759.23</c:v>
                </c:pt>
                <c:pt idx="2">
                  <c:v>286.07</c:v>
                </c:pt>
                <c:pt idx="3">
                  <c:v>1296</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EC8B7-707F-4131-9E32-40608B2F3828}"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pl-PL"/>
        </a:p>
      </dgm:t>
    </dgm:pt>
    <dgm:pt modelId="{9C71C2EF-3C1C-4E18-9750-8358343F6A94}">
      <dgm:prSet phldrT="[Tekst]" custT="1"/>
      <dgm:spPr/>
      <dgm:t>
        <a:bodyPr/>
        <a:lstStyle/>
        <a:p>
          <a:r>
            <a:rPr lang="pl-PL" sz="1200" b="1"/>
            <a:t>Mocne strony</a:t>
          </a:r>
        </a:p>
        <a:p>
          <a:r>
            <a:rPr lang="pl-PL" sz="1200" b="0"/>
            <a:t>Cechy i walory miejscowości, które wiążą się z jej nadmorskim położeniem, funkcjonującymi podmiotami gospodarczymi, stanem infrastruktury. Atuty te </a:t>
          </a:r>
          <a:r>
            <a:rPr lang="pl-PL" sz="1200" b="1"/>
            <a:t>tworzą potencjał rozwojowy Dziwnowa.</a:t>
          </a:r>
        </a:p>
      </dgm:t>
    </dgm:pt>
    <dgm:pt modelId="{2E6D3B8A-C6A9-4CA2-88B2-90205093BF44}" type="parTrans" cxnId="{162102D0-AB4D-4CC6-9473-A595B8A28BC5}">
      <dgm:prSet/>
      <dgm:spPr/>
      <dgm:t>
        <a:bodyPr/>
        <a:lstStyle/>
        <a:p>
          <a:endParaRPr lang="pl-PL"/>
        </a:p>
      </dgm:t>
    </dgm:pt>
    <dgm:pt modelId="{154BA8F4-69A4-453B-9960-10259B15020C}" type="sibTrans" cxnId="{162102D0-AB4D-4CC6-9473-A595B8A28BC5}">
      <dgm:prSet/>
      <dgm:spPr/>
      <dgm:t>
        <a:bodyPr/>
        <a:lstStyle/>
        <a:p>
          <a:endParaRPr lang="pl-PL"/>
        </a:p>
      </dgm:t>
    </dgm:pt>
    <dgm:pt modelId="{C0E9C8C1-1B01-4DA4-9336-13028E29B33B}">
      <dgm:prSet phldrT="[Tekst]" custT="1"/>
      <dgm:spPr/>
      <dgm:t>
        <a:bodyPr/>
        <a:lstStyle/>
        <a:p>
          <a:r>
            <a:rPr lang="pl-PL" sz="1200" b="1"/>
            <a:t>Słabe strony</a:t>
          </a:r>
        </a:p>
        <a:p>
          <a:r>
            <a:rPr lang="pl-PL" sz="1200"/>
            <a:t>Niepoprawnie funkcjonujące elementy struktury miasta, które nie odpowiadają potrzebom związanym z obsługą procesów rynkowych. Cechy te </a:t>
          </a:r>
          <a:r>
            <a:rPr lang="pl-PL" sz="1200" b="1"/>
            <a:t>osłabiają potencjał rozwojowy Dziwnowa</a:t>
          </a:r>
          <a:r>
            <a:rPr lang="pl-PL" sz="1200"/>
            <a:t>.</a:t>
          </a:r>
        </a:p>
      </dgm:t>
    </dgm:pt>
    <dgm:pt modelId="{B3FAFECD-46E0-4117-B205-2424FD871315}" type="parTrans" cxnId="{4EAB4CA7-A5C6-4D8A-9A27-EAA5A02E7798}">
      <dgm:prSet/>
      <dgm:spPr/>
      <dgm:t>
        <a:bodyPr/>
        <a:lstStyle/>
        <a:p>
          <a:endParaRPr lang="pl-PL"/>
        </a:p>
      </dgm:t>
    </dgm:pt>
    <dgm:pt modelId="{BA0EDBD7-F6DE-434A-B3BA-583C68ADC6DC}" type="sibTrans" cxnId="{4EAB4CA7-A5C6-4D8A-9A27-EAA5A02E7798}">
      <dgm:prSet/>
      <dgm:spPr/>
      <dgm:t>
        <a:bodyPr/>
        <a:lstStyle/>
        <a:p>
          <a:endParaRPr lang="pl-PL"/>
        </a:p>
      </dgm:t>
    </dgm:pt>
    <dgm:pt modelId="{958C32FD-EF6F-4C8C-8E47-DAEE21773EA2}">
      <dgm:prSet phldrT="[Tekst]" custT="1"/>
      <dgm:spPr/>
      <dgm:t>
        <a:bodyPr/>
        <a:lstStyle/>
        <a:p>
          <a:r>
            <a:rPr lang="pl-PL" sz="1200" b="1"/>
            <a:t>Szanse</a:t>
          </a:r>
          <a:endParaRPr lang="pl-PL" sz="1200"/>
        </a:p>
        <a:p>
          <a:r>
            <a:rPr lang="pl-PL" sz="1200"/>
            <a:t>Czynnik i procesy zewnętrzne sprzyjające zapewniwnie miastuznaczącej pozycji rynkowej. Wzmacniają potencjał rozwojowy . </a:t>
          </a:r>
          <a:r>
            <a:rPr lang="pl-PL" sz="1200" b="1"/>
            <a:t>Umożliwiają osiągnięcie zamierzonych efektów.  </a:t>
          </a:r>
        </a:p>
      </dgm:t>
    </dgm:pt>
    <dgm:pt modelId="{B4E9769E-BB40-45B0-A4BA-FCB5DAE622C5}" type="parTrans" cxnId="{3026915C-AA2F-437C-B0B5-C2601123AF5F}">
      <dgm:prSet/>
      <dgm:spPr/>
      <dgm:t>
        <a:bodyPr/>
        <a:lstStyle/>
        <a:p>
          <a:endParaRPr lang="pl-PL"/>
        </a:p>
      </dgm:t>
    </dgm:pt>
    <dgm:pt modelId="{493D987E-C750-4BCC-A73A-37BA074D0824}" type="sibTrans" cxnId="{3026915C-AA2F-437C-B0B5-C2601123AF5F}">
      <dgm:prSet/>
      <dgm:spPr/>
      <dgm:t>
        <a:bodyPr/>
        <a:lstStyle/>
        <a:p>
          <a:endParaRPr lang="pl-PL"/>
        </a:p>
      </dgm:t>
    </dgm:pt>
    <dgm:pt modelId="{16C35E30-9E45-4EEC-8A6C-34D57980D87B}">
      <dgm:prSet phldrT="[Tekst]" custT="1"/>
      <dgm:spPr/>
      <dgm:t>
        <a:bodyPr/>
        <a:lstStyle/>
        <a:p>
          <a:r>
            <a:rPr lang="pl-PL" sz="1200" b="1"/>
            <a:t>Zagrożenia</a:t>
          </a:r>
        </a:p>
        <a:p>
          <a:r>
            <a:rPr lang="pl-PL" sz="1200" b="0"/>
            <a:t>Czynniki i procesy zewnętrzne , na które społecznośc lokalna nie ma wpływu, mogące zagrozić realizacji wyznaczonych celów. </a:t>
          </a:r>
          <a:r>
            <a:rPr lang="pl-PL" sz="1200" b="1"/>
            <a:t>Mogą spowolnić działania strategiczne.</a:t>
          </a:r>
        </a:p>
      </dgm:t>
    </dgm:pt>
    <dgm:pt modelId="{34637354-4EC2-46BD-B817-7A25876F6C47}" type="parTrans" cxnId="{15150EB1-BE77-4298-B742-CFB3E862B7D8}">
      <dgm:prSet/>
      <dgm:spPr/>
      <dgm:t>
        <a:bodyPr/>
        <a:lstStyle/>
        <a:p>
          <a:endParaRPr lang="pl-PL"/>
        </a:p>
      </dgm:t>
    </dgm:pt>
    <dgm:pt modelId="{809AE7A5-D045-492D-9309-BF3F06E69333}" type="sibTrans" cxnId="{15150EB1-BE77-4298-B742-CFB3E862B7D8}">
      <dgm:prSet/>
      <dgm:spPr/>
      <dgm:t>
        <a:bodyPr/>
        <a:lstStyle/>
        <a:p>
          <a:endParaRPr lang="pl-PL"/>
        </a:p>
      </dgm:t>
    </dgm:pt>
    <dgm:pt modelId="{DAFF84A1-42DF-4C44-AB19-CA6C8B1D617E}" type="pres">
      <dgm:prSet presAssocID="{422EC8B7-707F-4131-9E32-40608B2F3828}" presName="diagram" presStyleCnt="0">
        <dgm:presLayoutVars>
          <dgm:dir/>
          <dgm:resizeHandles val="exact"/>
        </dgm:presLayoutVars>
      </dgm:prSet>
      <dgm:spPr/>
      <dgm:t>
        <a:bodyPr/>
        <a:lstStyle/>
        <a:p>
          <a:endParaRPr lang="pl-PL"/>
        </a:p>
      </dgm:t>
    </dgm:pt>
    <dgm:pt modelId="{8B2C3EC3-F468-4380-BCF9-3002312BA8D4}" type="pres">
      <dgm:prSet presAssocID="{9C71C2EF-3C1C-4E18-9750-8358343F6A94}" presName="node" presStyleLbl="node1" presStyleIdx="0" presStyleCnt="4">
        <dgm:presLayoutVars>
          <dgm:bulletEnabled val="1"/>
        </dgm:presLayoutVars>
      </dgm:prSet>
      <dgm:spPr/>
      <dgm:t>
        <a:bodyPr/>
        <a:lstStyle/>
        <a:p>
          <a:endParaRPr lang="pl-PL"/>
        </a:p>
      </dgm:t>
    </dgm:pt>
    <dgm:pt modelId="{F094AF94-80E0-4A72-BD9E-843D66BFDE54}" type="pres">
      <dgm:prSet presAssocID="{154BA8F4-69A4-453B-9960-10259B15020C}" presName="sibTrans" presStyleCnt="0"/>
      <dgm:spPr/>
    </dgm:pt>
    <dgm:pt modelId="{68F9CD13-3510-4D2C-A233-AFD5DAFB2A28}" type="pres">
      <dgm:prSet presAssocID="{C0E9C8C1-1B01-4DA4-9336-13028E29B33B}" presName="node" presStyleLbl="node1" presStyleIdx="1" presStyleCnt="4" custLinFactNeighborX="-1549" custLinFactNeighborY="-115">
        <dgm:presLayoutVars>
          <dgm:bulletEnabled val="1"/>
        </dgm:presLayoutVars>
      </dgm:prSet>
      <dgm:spPr/>
      <dgm:t>
        <a:bodyPr/>
        <a:lstStyle/>
        <a:p>
          <a:endParaRPr lang="pl-PL"/>
        </a:p>
      </dgm:t>
    </dgm:pt>
    <dgm:pt modelId="{FAA8838F-5919-446B-85D5-0F0B9C3A62E7}" type="pres">
      <dgm:prSet presAssocID="{BA0EDBD7-F6DE-434A-B3BA-583C68ADC6DC}" presName="sibTrans" presStyleCnt="0"/>
      <dgm:spPr/>
    </dgm:pt>
    <dgm:pt modelId="{6438C6EE-DFCD-44DB-9006-EFD4E04D94F7}" type="pres">
      <dgm:prSet presAssocID="{958C32FD-EF6F-4C8C-8E47-DAEE21773EA2}" presName="node" presStyleLbl="node1" presStyleIdx="2" presStyleCnt="4">
        <dgm:presLayoutVars>
          <dgm:bulletEnabled val="1"/>
        </dgm:presLayoutVars>
      </dgm:prSet>
      <dgm:spPr/>
      <dgm:t>
        <a:bodyPr/>
        <a:lstStyle/>
        <a:p>
          <a:endParaRPr lang="pl-PL"/>
        </a:p>
      </dgm:t>
    </dgm:pt>
    <dgm:pt modelId="{D95B01F3-1A2D-4A19-971B-C6260DEA18E3}" type="pres">
      <dgm:prSet presAssocID="{493D987E-C750-4BCC-A73A-37BA074D0824}" presName="sibTrans" presStyleCnt="0"/>
      <dgm:spPr/>
    </dgm:pt>
    <dgm:pt modelId="{8B8B1646-4D94-4B4B-96A6-AA165C4551FE}" type="pres">
      <dgm:prSet presAssocID="{16C35E30-9E45-4EEC-8A6C-34D57980D87B}" presName="node" presStyleLbl="node1" presStyleIdx="3" presStyleCnt="4">
        <dgm:presLayoutVars>
          <dgm:bulletEnabled val="1"/>
        </dgm:presLayoutVars>
      </dgm:prSet>
      <dgm:spPr/>
      <dgm:t>
        <a:bodyPr/>
        <a:lstStyle/>
        <a:p>
          <a:endParaRPr lang="pl-PL"/>
        </a:p>
      </dgm:t>
    </dgm:pt>
  </dgm:ptLst>
  <dgm:cxnLst>
    <dgm:cxn modelId="{162102D0-AB4D-4CC6-9473-A595B8A28BC5}" srcId="{422EC8B7-707F-4131-9E32-40608B2F3828}" destId="{9C71C2EF-3C1C-4E18-9750-8358343F6A94}" srcOrd="0" destOrd="0" parTransId="{2E6D3B8A-C6A9-4CA2-88B2-90205093BF44}" sibTransId="{154BA8F4-69A4-453B-9960-10259B15020C}"/>
    <dgm:cxn modelId="{3026915C-AA2F-437C-B0B5-C2601123AF5F}" srcId="{422EC8B7-707F-4131-9E32-40608B2F3828}" destId="{958C32FD-EF6F-4C8C-8E47-DAEE21773EA2}" srcOrd="2" destOrd="0" parTransId="{B4E9769E-BB40-45B0-A4BA-FCB5DAE622C5}" sibTransId="{493D987E-C750-4BCC-A73A-37BA074D0824}"/>
    <dgm:cxn modelId="{15150EB1-BE77-4298-B742-CFB3E862B7D8}" srcId="{422EC8B7-707F-4131-9E32-40608B2F3828}" destId="{16C35E30-9E45-4EEC-8A6C-34D57980D87B}" srcOrd="3" destOrd="0" parTransId="{34637354-4EC2-46BD-B817-7A25876F6C47}" sibTransId="{809AE7A5-D045-492D-9309-BF3F06E69333}"/>
    <dgm:cxn modelId="{1B3EBE6E-0FAA-412F-86D4-871D634829D5}" type="presOf" srcId="{9C71C2EF-3C1C-4E18-9750-8358343F6A94}" destId="{8B2C3EC3-F468-4380-BCF9-3002312BA8D4}" srcOrd="0" destOrd="0" presId="urn:microsoft.com/office/officeart/2005/8/layout/default#1"/>
    <dgm:cxn modelId="{59ADD95F-179D-4E3A-8648-854528EF9AC7}" type="presOf" srcId="{C0E9C8C1-1B01-4DA4-9336-13028E29B33B}" destId="{68F9CD13-3510-4D2C-A233-AFD5DAFB2A28}" srcOrd="0" destOrd="0" presId="urn:microsoft.com/office/officeart/2005/8/layout/default#1"/>
    <dgm:cxn modelId="{4EAB4CA7-A5C6-4D8A-9A27-EAA5A02E7798}" srcId="{422EC8B7-707F-4131-9E32-40608B2F3828}" destId="{C0E9C8C1-1B01-4DA4-9336-13028E29B33B}" srcOrd="1" destOrd="0" parTransId="{B3FAFECD-46E0-4117-B205-2424FD871315}" sibTransId="{BA0EDBD7-F6DE-434A-B3BA-583C68ADC6DC}"/>
    <dgm:cxn modelId="{A7B96B1F-07D6-4E35-B7B5-443EA96F4EFC}" type="presOf" srcId="{16C35E30-9E45-4EEC-8A6C-34D57980D87B}" destId="{8B8B1646-4D94-4B4B-96A6-AA165C4551FE}" srcOrd="0" destOrd="0" presId="urn:microsoft.com/office/officeart/2005/8/layout/default#1"/>
    <dgm:cxn modelId="{2BD9E9E9-CC1E-4EB1-AD00-64C20018C1B7}" type="presOf" srcId="{422EC8B7-707F-4131-9E32-40608B2F3828}" destId="{DAFF84A1-42DF-4C44-AB19-CA6C8B1D617E}" srcOrd="0" destOrd="0" presId="urn:microsoft.com/office/officeart/2005/8/layout/default#1"/>
    <dgm:cxn modelId="{6E8ED664-35F1-4655-AC35-0C96701969F1}" type="presOf" srcId="{958C32FD-EF6F-4C8C-8E47-DAEE21773EA2}" destId="{6438C6EE-DFCD-44DB-9006-EFD4E04D94F7}" srcOrd="0" destOrd="0" presId="urn:microsoft.com/office/officeart/2005/8/layout/default#1"/>
    <dgm:cxn modelId="{66797849-15B0-49B0-83D4-269B575F32BE}" type="presParOf" srcId="{DAFF84A1-42DF-4C44-AB19-CA6C8B1D617E}" destId="{8B2C3EC3-F468-4380-BCF9-3002312BA8D4}" srcOrd="0" destOrd="0" presId="urn:microsoft.com/office/officeart/2005/8/layout/default#1"/>
    <dgm:cxn modelId="{44F27579-95A0-4B44-8984-DEEB54825CA2}" type="presParOf" srcId="{DAFF84A1-42DF-4C44-AB19-CA6C8B1D617E}" destId="{F094AF94-80E0-4A72-BD9E-843D66BFDE54}" srcOrd="1" destOrd="0" presId="urn:microsoft.com/office/officeart/2005/8/layout/default#1"/>
    <dgm:cxn modelId="{B7E0C377-5F2F-4315-9CEB-F22D7AA2C906}" type="presParOf" srcId="{DAFF84A1-42DF-4C44-AB19-CA6C8B1D617E}" destId="{68F9CD13-3510-4D2C-A233-AFD5DAFB2A28}" srcOrd="2" destOrd="0" presId="urn:microsoft.com/office/officeart/2005/8/layout/default#1"/>
    <dgm:cxn modelId="{40827B69-CAD6-434A-ABD3-C62A21EC9519}" type="presParOf" srcId="{DAFF84A1-42DF-4C44-AB19-CA6C8B1D617E}" destId="{FAA8838F-5919-446B-85D5-0F0B9C3A62E7}" srcOrd="3" destOrd="0" presId="urn:microsoft.com/office/officeart/2005/8/layout/default#1"/>
    <dgm:cxn modelId="{32E30296-3525-40B2-8FE8-B774951EFF8E}" type="presParOf" srcId="{DAFF84A1-42DF-4C44-AB19-CA6C8B1D617E}" destId="{6438C6EE-DFCD-44DB-9006-EFD4E04D94F7}" srcOrd="4" destOrd="0" presId="urn:microsoft.com/office/officeart/2005/8/layout/default#1"/>
    <dgm:cxn modelId="{90357B28-571F-49CE-824C-FF1B07BD0A8B}" type="presParOf" srcId="{DAFF84A1-42DF-4C44-AB19-CA6C8B1D617E}" destId="{D95B01F3-1A2D-4A19-971B-C6260DEA18E3}" srcOrd="5" destOrd="0" presId="urn:microsoft.com/office/officeart/2005/8/layout/default#1"/>
    <dgm:cxn modelId="{C631E29D-F78E-4B9C-8226-688B2A7EB08D}" type="presParOf" srcId="{DAFF84A1-42DF-4C44-AB19-CA6C8B1D617E}" destId="{8B8B1646-4D94-4B4B-96A6-AA165C4551FE}" srcOrd="6" destOrd="0" presId="urn:microsoft.com/office/officeart/2005/8/layout/default#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2C3EC3-F468-4380-BCF9-3002312BA8D4}">
      <dsp:nvSpPr>
        <dsp:cNvPr id="0" name=""/>
        <dsp:cNvSpPr/>
      </dsp:nvSpPr>
      <dsp:spPr>
        <a:xfrm>
          <a:off x="161002" y="1696"/>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Mocne strony</a:t>
          </a:r>
        </a:p>
        <a:p>
          <a:pPr lvl="0" algn="ctr" defTabSz="533400">
            <a:lnSpc>
              <a:spcPct val="90000"/>
            </a:lnSpc>
            <a:spcBef>
              <a:spcPct val="0"/>
            </a:spcBef>
            <a:spcAft>
              <a:spcPct val="35000"/>
            </a:spcAft>
          </a:pPr>
          <a:r>
            <a:rPr lang="pl-PL" sz="1200" b="0" kern="1200"/>
            <a:t>Cechy i walory miejscowości, które wiążą się z jej nadmorskim położeniem, funkcjonującymi podmiotami gospodarczymi, stanem infrastruktury. Atuty te </a:t>
          </a:r>
          <a:r>
            <a:rPr lang="pl-PL" sz="1200" b="1" kern="1200"/>
            <a:t>tworzą potencjał rozwojowy Dziwnowa.</a:t>
          </a:r>
        </a:p>
      </dsp:txBody>
      <dsp:txXfrm>
        <a:off x="161002" y="1696"/>
        <a:ext cx="2459235" cy="1475541"/>
      </dsp:txXfrm>
    </dsp:sp>
    <dsp:sp modelId="{68F9CD13-3510-4D2C-A233-AFD5DAFB2A28}">
      <dsp:nvSpPr>
        <dsp:cNvPr id="0" name=""/>
        <dsp:cNvSpPr/>
      </dsp:nvSpPr>
      <dsp:spPr>
        <a:xfrm>
          <a:off x="2828068" y="0"/>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Słabe strony</a:t>
          </a:r>
        </a:p>
        <a:p>
          <a:pPr lvl="0" algn="ctr" defTabSz="533400">
            <a:lnSpc>
              <a:spcPct val="90000"/>
            </a:lnSpc>
            <a:spcBef>
              <a:spcPct val="0"/>
            </a:spcBef>
            <a:spcAft>
              <a:spcPct val="35000"/>
            </a:spcAft>
          </a:pPr>
          <a:r>
            <a:rPr lang="pl-PL" sz="1200" kern="1200"/>
            <a:t>Niepoprawnie funkcjonujące elementy struktury miasta, które nie odpowiadają potrzebom związanym z obsługą procesów rynkowych. Cechy te </a:t>
          </a:r>
          <a:r>
            <a:rPr lang="pl-PL" sz="1200" b="1" kern="1200"/>
            <a:t>osłabiają potencjał rozwojowy Dziwnowa</a:t>
          </a:r>
          <a:r>
            <a:rPr lang="pl-PL" sz="1200" kern="1200"/>
            <a:t>.</a:t>
          </a:r>
        </a:p>
      </dsp:txBody>
      <dsp:txXfrm>
        <a:off x="2828068" y="0"/>
        <a:ext cx="2459235" cy="1475541"/>
      </dsp:txXfrm>
    </dsp:sp>
    <dsp:sp modelId="{6438C6EE-DFCD-44DB-9006-EFD4E04D94F7}">
      <dsp:nvSpPr>
        <dsp:cNvPr id="0" name=""/>
        <dsp:cNvSpPr/>
      </dsp:nvSpPr>
      <dsp:spPr>
        <a:xfrm>
          <a:off x="161002" y="1723161"/>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Szanse</a:t>
          </a:r>
          <a:endParaRPr lang="pl-PL" sz="1200" kern="1200"/>
        </a:p>
        <a:p>
          <a:pPr lvl="0" algn="ctr" defTabSz="533400">
            <a:lnSpc>
              <a:spcPct val="90000"/>
            </a:lnSpc>
            <a:spcBef>
              <a:spcPct val="0"/>
            </a:spcBef>
            <a:spcAft>
              <a:spcPct val="35000"/>
            </a:spcAft>
          </a:pPr>
          <a:r>
            <a:rPr lang="pl-PL" sz="1200" kern="1200"/>
            <a:t>Czynnik i procesy zewnętrzne sprzyjające zapewniwnie miastuznaczącej pozycji rynkowej. Wzmacniają potencjał rozwojowy . </a:t>
          </a:r>
          <a:r>
            <a:rPr lang="pl-PL" sz="1200" b="1" kern="1200"/>
            <a:t>Umożliwiają osiągnięcie zamierzonych efektów.  </a:t>
          </a:r>
        </a:p>
      </dsp:txBody>
      <dsp:txXfrm>
        <a:off x="161002" y="1723161"/>
        <a:ext cx="2459235" cy="1475541"/>
      </dsp:txXfrm>
    </dsp:sp>
    <dsp:sp modelId="{8B8B1646-4D94-4B4B-96A6-AA165C4551FE}">
      <dsp:nvSpPr>
        <dsp:cNvPr id="0" name=""/>
        <dsp:cNvSpPr/>
      </dsp:nvSpPr>
      <dsp:spPr>
        <a:xfrm>
          <a:off x="2866161" y="1723161"/>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Zagrożenia</a:t>
          </a:r>
        </a:p>
        <a:p>
          <a:pPr lvl="0" algn="ctr" defTabSz="533400">
            <a:lnSpc>
              <a:spcPct val="90000"/>
            </a:lnSpc>
            <a:spcBef>
              <a:spcPct val="0"/>
            </a:spcBef>
            <a:spcAft>
              <a:spcPct val="35000"/>
            </a:spcAft>
          </a:pPr>
          <a:r>
            <a:rPr lang="pl-PL" sz="1200" b="0" kern="1200"/>
            <a:t>Czynniki i procesy zewnętrzne , na które społecznośc lokalna nie ma wpływu, mogące zagrozić realizacji wyznaczonych celów. </a:t>
          </a:r>
          <a:r>
            <a:rPr lang="pl-PL" sz="1200" b="1" kern="1200"/>
            <a:t>Mogą spowolnić działania strategiczne.</a:t>
          </a: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C859B-A94E-46B1-A10D-720AEE24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9924</Words>
  <Characters>59550</Characters>
  <Application>Microsoft Office Word</Application>
  <DocSecurity>0</DocSecurity>
  <Lines>496</Lines>
  <Paragraphs>138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69336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pmyszoglad</dc:creator>
  <cp:lastModifiedBy>admin</cp:lastModifiedBy>
  <cp:revision>2</cp:revision>
  <cp:lastPrinted>2016-12-12T14:33:00Z</cp:lastPrinted>
  <dcterms:created xsi:type="dcterms:W3CDTF">2016-12-28T09:44:00Z</dcterms:created>
  <dcterms:modified xsi:type="dcterms:W3CDTF">2016-12-28T09:44:00Z</dcterms:modified>
</cp:coreProperties>
</file>